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B7D90">
            <w:pPr>
              <w:rPr>
                <w:rFonts w:ascii="Arial" w:hAnsi="Arial"/>
              </w:rPr>
            </w:pPr>
            <w:r>
              <w:rPr>
                <w:rFonts w:ascii="Arial" w:hAnsi="Arial"/>
                <w:szCs w:val="24"/>
              </w:rPr>
              <w:t>Fuel Systems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2B7D90" w:rsidRDefault="002B7D90" w:rsidP="002B7D90">
            <w:pPr>
              <w:rPr>
                <w:rFonts w:ascii="Arial" w:hAnsi="Arial"/>
                <w:szCs w:val="24"/>
              </w:rPr>
            </w:pPr>
            <w:r>
              <w:rPr>
                <w:rFonts w:ascii="Arial" w:hAnsi="Arial"/>
                <w:szCs w:val="24"/>
              </w:rPr>
              <w:t>MPF124</w:t>
            </w:r>
          </w:p>
          <w:p w:rsidR="00D1300B" w:rsidRPr="00F1598C" w:rsidRDefault="002B7D90" w:rsidP="002B7D90">
            <w:pPr>
              <w:rPr>
                <w:rFonts w:ascii="Arial" w:hAnsi="Arial"/>
              </w:rPr>
            </w:pPr>
            <w:r>
              <w:rPr>
                <w:rFonts w:ascii="Arial" w:hAnsi="Arial"/>
                <w:szCs w:val="24"/>
              </w:rPr>
              <w:t>MPF0124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B7D90">
            <w:pPr>
              <w:rPr>
                <w:rFonts w:ascii="Arial" w:hAnsi="Arial"/>
              </w:rPr>
            </w:pPr>
            <w:r>
              <w:rPr>
                <w:rFonts w:ascii="Arial" w:hAnsi="Arial"/>
                <w:szCs w:val="24"/>
              </w:rPr>
              <w:t>Motive Power Fundamentals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B7D90" w:rsidRDefault="002B7D90" w:rsidP="002B7D90">
            <w:pPr>
              <w:rPr>
                <w:rFonts w:ascii="Arial" w:hAnsi="Arial"/>
                <w:szCs w:val="24"/>
              </w:rPr>
            </w:pPr>
            <w:r>
              <w:rPr>
                <w:rFonts w:ascii="Arial" w:hAnsi="Arial"/>
                <w:szCs w:val="24"/>
              </w:rPr>
              <w:t xml:space="preserve">Dan </w:t>
            </w:r>
            <w:proofErr w:type="spellStart"/>
            <w:r>
              <w:rPr>
                <w:rFonts w:ascii="Arial" w:hAnsi="Arial"/>
                <w:szCs w:val="24"/>
              </w:rPr>
              <w:t>Tregonning</w:t>
            </w:r>
            <w:proofErr w:type="spellEnd"/>
          </w:p>
          <w:p w:rsidR="00757B48" w:rsidRPr="00F1598C" w:rsidRDefault="002B7D90" w:rsidP="002B7D90">
            <w:pPr>
              <w:rPr>
                <w:rFonts w:ascii="Arial" w:hAnsi="Arial"/>
              </w:rPr>
            </w:pPr>
            <w:r>
              <w:rPr>
                <w:rFonts w:ascii="Arial" w:hAnsi="Arial"/>
                <w:szCs w:val="24"/>
              </w:rPr>
              <w:t xml:space="preserve">Rachel Valois, </w:t>
            </w:r>
            <w:r w:rsidR="00E9661F">
              <w:rPr>
                <w:rFonts w:ascii="Arial" w:hAnsi="Arial"/>
                <w:szCs w:val="24"/>
              </w:rPr>
              <w:t>=</w:t>
            </w:r>
            <w:r>
              <w:rPr>
                <w:rFonts w:ascii="Arial" w:hAnsi="Arial"/>
                <w:szCs w:val="24"/>
              </w:rPr>
              <w:t xml:space="preserve">Learning Specialist, </w:t>
            </w:r>
            <w:proofErr w:type="spellStart"/>
            <w:r>
              <w:rPr>
                <w:rFonts w:ascii="Arial" w:hAnsi="Arial"/>
                <w:szCs w:val="24"/>
              </w:rPr>
              <w:t>CICE</w:t>
            </w:r>
            <w:proofErr w:type="spellEnd"/>
            <w:r>
              <w:rPr>
                <w:rFonts w:ascii="Arial" w:hAnsi="Arial"/>
                <w:szCs w:val="24"/>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E9661F">
            <w:pPr>
              <w:jc w:val="center"/>
              <w:rPr>
                <w:rFonts w:ascii="Arial" w:hAnsi="Arial"/>
              </w:rPr>
            </w:pPr>
            <w:r>
              <w:rPr>
                <w:rFonts w:ascii="Arial" w:hAnsi="Arial"/>
              </w:rPr>
              <w:t>“Angelique Lemay”</w:t>
            </w:r>
          </w:p>
        </w:tc>
        <w:tc>
          <w:tcPr>
            <w:tcW w:w="1368" w:type="dxa"/>
            <w:gridSpan w:val="2"/>
          </w:tcPr>
          <w:p w:rsidR="00D1300B" w:rsidRPr="00F1598C" w:rsidRDefault="00E9661F">
            <w:pPr>
              <w:rPr>
                <w:rFonts w:ascii="Arial" w:hAnsi="Arial"/>
              </w:rPr>
            </w:pPr>
            <w:r>
              <w:rPr>
                <w:rFonts w:ascii="Arial" w:hAnsi="Arial"/>
              </w:rPr>
              <w:t>May/11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B7D90">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B7D9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B7D90">
            <w:pPr>
              <w:rPr>
                <w:rFonts w:ascii="Arial" w:hAnsi="Arial"/>
              </w:rPr>
            </w:pPr>
            <w:r>
              <w:rPr>
                <w:rFonts w:ascii="Arial" w:hAnsi="Arial"/>
              </w:rPr>
              <w:t>8</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2B7D90" w:rsidTr="002B7D90">
        <w:tc>
          <w:tcPr>
            <w:tcW w:w="675" w:type="dxa"/>
            <w:hideMark/>
          </w:tcPr>
          <w:p w:rsidR="002B7D90" w:rsidRDefault="002B7D90">
            <w:pPr>
              <w:rPr>
                <w:rFonts w:ascii="Arial" w:hAnsi="Arial"/>
                <w:b/>
                <w:szCs w:val="24"/>
              </w:rPr>
            </w:pPr>
            <w:r>
              <w:rPr>
                <w:rFonts w:ascii="Arial" w:hAnsi="Arial"/>
                <w:b/>
                <w:szCs w:val="24"/>
              </w:rPr>
              <w:lastRenderedPageBreak/>
              <w:t>I.</w:t>
            </w:r>
          </w:p>
        </w:tc>
        <w:tc>
          <w:tcPr>
            <w:tcW w:w="8181" w:type="dxa"/>
          </w:tcPr>
          <w:p w:rsidR="002B7D90" w:rsidRDefault="002B7D90">
            <w:pPr>
              <w:shd w:val="clear" w:color="auto" w:fill="FFFFFF"/>
              <w:spacing w:line="336" w:lineRule="atLeast"/>
              <w:rPr>
                <w:rFonts w:ascii="Arial" w:hAnsi="Arial" w:cs="Arial"/>
                <w:b/>
                <w:color w:val="000000"/>
                <w:szCs w:val="24"/>
                <w:lang w:val="en-CA" w:eastAsia="en-CA"/>
              </w:rPr>
            </w:pPr>
            <w:r>
              <w:rPr>
                <w:rFonts w:ascii="Arial" w:hAnsi="Arial" w:cs="Arial"/>
                <w:b/>
                <w:color w:val="000000"/>
                <w:szCs w:val="24"/>
                <w:lang w:val="en-CA" w:eastAsia="en-CA"/>
              </w:rPr>
              <w:t>COURSE DESCRIPTION</w:t>
            </w:r>
          </w:p>
          <w:p w:rsidR="002B7D90" w:rsidRDefault="002B7D90">
            <w:pPr>
              <w:shd w:val="clear" w:color="auto" w:fill="FFFFFF"/>
              <w:spacing w:line="336" w:lineRule="atLeast"/>
              <w:rPr>
                <w:rFonts w:ascii="Arial" w:hAnsi="Arial" w:cs="Arial"/>
                <w:color w:val="000000"/>
                <w:szCs w:val="24"/>
                <w:lang w:val="en-CA" w:eastAsia="en-CA"/>
              </w:rPr>
            </w:pPr>
            <w:r>
              <w:rPr>
                <w:rFonts w:ascii="Arial" w:hAnsi="Arial" w:cs="Arial"/>
                <w:color w:val="000000"/>
                <w:szCs w:val="24"/>
                <w:lang w:val="en-CA" w:eastAsia="en-CA"/>
              </w:rPr>
              <w:t>In this course, you will learn the construction, operating principles, testing and service techniques used in fuel systems including, fuel pumps, tanks, lines and sub-systems. Emission controls will be studied focusing on systems purpose and construction. You will also be introduced to electronic gasoline fuel injection and diesel fuel injection systems and electronic diesel fuel injection systems.</w:t>
            </w:r>
          </w:p>
          <w:p w:rsidR="002B7D90" w:rsidRDefault="002B7D90">
            <w:pPr>
              <w:rPr>
                <w:rFonts w:ascii="Arial" w:hAnsi="Arial"/>
                <w:szCs w:val="24"/>
              </w:rPr>
            </w:pPr>
          </w:p>
        </w:tc>
      </w:tr>
    </w:tbl>
    <w:p w:rsidR="002B7D90" w:rsidRDefault="002B7D90" w:rsidP="002B7D90">
      <w:pPr>
        <w:rPr>
          <w:rFonts w:ascii="Arial" w:hAnsi="Arial"/>
          <w:szCs w:val="24"/>
        </w:rPr>
      </w:pPr>
    </w:p>
    <w:tbl>
      <w:tblPr>
        <w:tblW w:w="0" w:type="auto"/>
        <w:tblLayout w:type="fixed"/>
        <w:tblLook w:val="04A0"/>
      </w:tblPr>
      <w:tblGrid>
        <w:gridCol w:w="534"/>
        <w:gridCol w:w="708"/>
        <w:gridCol w:w="7614"/>
      </w:tblGrid>
      <w:tr w:rsidR="002B7D90" w:rsidTr="002B7D90">
        <w:trPr>
          <w:cantSplit/>
        </w:trPr>
        <w:tc>
          <w:tcPr>
            <w:tcW w:w="534" w:type="dxa"/>
            <w:hideMark/>
          </w:tcPr>
          <w:p w:rsidR="002B7D90" w:rsidRDefault="002B7D90">
            <w:pPr>
              <w:rPr>
                <w:rFonts w:ascii="Arial" w:hAnsi="Arial"/>
                <w:b/>
                <w:szCs w:val="24"/>
              </w:rPr>
            </w:pPr>
            <w:r>
              <w:rPr>
                <w:rFonts w:ascii="Arial" w:hAnsi="Arial"/>
                <w:b/>
                <w:szCs w:val="24"/>
              </w:rPr>
              <w:t>II.</w:t>
            </w:r>
          </w:p>
        </w:tc>
        <w:tc>
          <w:tcPr>
            <w:tcW w:w="8322" w:type="dxa"/>
            <w:gridSpan w:val="2"/>
          </w:tcPr>
          <w:p w:rsidR="002B7D90" w:rsidRDefault="002B7D90">
            <w:pPr>
              <w:rPr>
                <w:rFonts w:ascii="Arial" w:hAnsi="Arial"/>
                <w:b/>
                <w:szCs w:val="24"/>
              </w:rPr>
            </w:pPr>
            <w:r>
              <w:rPr>
                <w:rFonts w:ascii="Arial" w:hAnsi="Arial"/>
                <w:b/>
                <w:szCs w:val="24"/>
              </w:rPr>
              <w:t xml:space="preserve">LEARNING OUTCOMES </w:t>
            </w:r>
            <w:smartTag w:uri="urn:schemas-microsoft-com:office:smarttags" w:element="stockticker">
              <w:r>
                <w:rPr>
                  <w:rFonts w:ascii="Arial" w:hAnsi="Arial"/>
                  <w:b/>
                  <w:szCs w:val="24"/>
                </w:rPr>
                <w:t>AND</w:t>
              </w:r>
            </w:smartTag>
            <w:r>
              <w:rPr>
                <w:rFonts w:ascii="Arial" w:hAnsi="Arial"/>
                <w:b/>
                <w:szCs w:val="24"/>
              </w:rPr>
              <w:t xml:space="preserve"> ELEMENTS OF THE PERFORMANCE:</w:t>
            </w:r>
          </w:p>
          <w:p w:rsidR="002B7D90" w:rsidRDefault="002B7D90">
            <w:pPr>
              <w:rPr>
                <w:rFonts w:ascii="Arial" w:hAnsi="Arial"/>
                <w:szCs w:val="24"/>
              </w:rPr>
            </w:pPr>
          </w:p>
        </w:tc>
      </w:tr>
      <w:tr w:rsidR="002B7D90" w:rsidTr="002B7D90">
        <w:trPr>
          <w:cantSplit/>
        </w:trPr>
        <w:tc>
          <w:tcPr>
            <w:tcW w:w="534" w:type="dxa"/>
          </w:tcPr>
          <w:p w:rsidR="002B7D90" w:rsidRDefault="002B7D90">
            <w:pPr>
              <w:rPr>
                <w:rFonts w:ascii="Arial" w:hAnsi="Arial"/>
                <w:szCs w:val="24"/>
              </w:rPr>
            </w:pPr>
          </w:p>
        </w:tc>
        <w:tc>
          <w:tcPr>
            <w:tcW w:w="8322" w:type="dxa"/>
            <w:gridSpan w:val="2"/>
          </w:tcPr>
          <w:p w:rsidR="002B7D90" w:rsidRDefault="002B7D90">
            <w:pPr>
              <w:rPr>
                <w:rFonts w:ascii="Arial" w:hAnsi="Arial"/>
                <w:szCs w:val="24"/>
              </w:rPr>
            </w:pPr>
            <w:r>
              <w:rPr>
                <w:rFonts w:ascii="Arial" w:hAnsi="Arial"/>
                <w:szCs w:val="24"/>
              </w:rPr>
              <w:t xml:space="preserve">Upon successful completion of this course, the </w:t>
            </w:r>
            <w:proofErr w:type="spellStart"/>
            <w:r>
              <w:rPr>
                <w:rFonts w:ascii="Arial" w:hAnsi="Arial"/>
                <w:szCs w:val="24"/>
              </w:rPr>
              <w:t>CICE</w:t>
            </w:r>
            <w:proofErr w:type="spellEnd"/>
            <w:r>
              <w:rPr>
                <w:rFonts w:ascii="Arial" w:hAnsi="Arial"/>
                <w:szCs w:val="24"/>
              </w:rPr>
              <w:t xml:space="preserve"> student along with the assistance of a Learning Specialist, will demonstrate the basic ability to:</w:t>
            </w:r>
          </w:p>
          <w:p w:rsidR="002B7D90" w:rsidRDefault="002B7D90">
            <w:pPr>
              <w:rPr>
                <w:rFonts w:ascii="Arial" w:hAnsi="Arial"/>
                <w:szCs w:val="24"/>
              </w:rPr>
            </w:pPr>
          </w:p>
        </w:tc>
      </w:tr>
      <w:tr w:rsidR="002B7D90" w:rsidTr="002B7D90">
        <w:tc>
          <w:tcPr>
            <w:tcW w:w="534" w:type="dxa"/>
          </w:tcPr>
          <w:p w:rsidR="002B7D90" w:rsidRDefault="002B7D90">
            <w:pPr>
              <w:rPr>
                <w:rFonts w:ascii="Arial" w:hAnsi="Arial"/>
                <w:b/>
                <w:i/>
                <w:szCs w:val="24"/>
              </w:rPr>
            </w:pPr>
          </w:p>
        </w:tc>
        <w:tc>
          <w:tcPr>
            <w:tcW w:w="708" w:type="dxa"/>
            <w:hideMark/>
          </w:tcPr>
          <w:p w:rsidR="002B7D90" w:rsidRDefault="002B7D90">
            <w:pPr>
              <w:rPr>
                <w:rFonts w:ascii="Arial" w:hAnsi="Arial"/>
                <w:b/>
                <w:i/>
                <w:szCs w:val="24"/>
              </w:rPr>
            </w:pPr>
            <w:r>
              <w:rPr>
                <w:rFonts w:ascii="Arial" w:hAnsi="Arial"/>
                <w:b/>
                <w:i/>
                <w:szCs w:val="24"/>
              </w:rPr>
              <w:t>1.</w:t>
            </w:r>
          </w:p>
        </w:tc>
        <w:tc>
          <w:tcPr>
            <w:tcW w:w="7614" w:type="dxa"/>
          </w:tcPr>
          <w:p w:rsidR="002B7D90" w:rsidRDefault="002B7D90">
            <w:pPr>
              <w:rPr>
                <w:rFonts w:ascii="Arial" w:hAnsi="Arial"/>
                <w:b/>
                <w:i/>
                <w:szCs w:val="24"/>
              </w:rPr>
            </w:pPr>
            <w:r>
              <w:rPr>
                <w:rFonts w:ascii="Arial" w:hAnsi="Arial"/>
                <w:b/>
                <w:i/>
                <w:szCs w:val="24"/>
              </w:rPr>
              <w:t>Identify fuel subsystem components on a gasoline and diesel engine</w:t>
            </w:r>
          </w:p>
          <w:p w:rsidR="002B7D90" w:rsidRDefault="002B7D90">
            <w:pPr>
              <w:rPr>
                <w:rFonts w:ascii="Arial" w:hAnsi="Arial"/>
                <w:b/>
                <w:i/>
                <w:szCs w:val="24"/>
              </w:rPr>
            </w:pPr>
          </w:p>
        </w:tc>
      </w:tr>
      <w:tr w:rsidR="002B7D90" w:rsidTr="002B7D90">
        <w:tc>
          <w:tcPr>
            <w:tcW w:w="534" w:type="dxa"/>
          </w:tcPr>
          <w:p w:rsidR="002B7D90" w:rsidRDefault="002B7D90">
            <w:pPr>
              <w:rPr>
                <w:rFonts w:ascii="Arial" w:hAnsi="Arial"/>
                <w:szCs w:val="24"/>
              </w:rPr>
            </w:pPr>
          </w:p>
        </w:tc>
        <w:tc>
          <w:tcPr>
            <w:tcW w:w="708" w:type="dxa"/>
          </w:tcPr>
          <w:p w:rsidR="002B7D90" w:rsidRDefault="002B7D90">
            <w:pPr>
              <w:rPr>
                <w:rFonts w:ascii="Arial" w:hAnsi="Arial"/>
                <w:szCs w:val="24"/>
              </w:rPr>
            </w:pPr>
          </w:p>
        </w:tc>
        <w:tc>
          <w:tcPr>
            <w:tcW w:w="7614" w:type="dxa"/>
          </w:tcPr>
          <w:p w:rsidR="002B7D90" w:rsidRDefault="002B7D90">
            <w:pPr>
              <w:rPr>
                <w:rFonts w:ascii="Arial" w:hAnsi="Arial"/>
                <w:szCs w:val="24"/>
                <w:u w:val="single"/>
              </w:rPr>
            </w:pPr>
            <w:r>
              <w:rPr>
                <w:rFonts w:ascii="Arial" w:hAnsi="Arial"/>
                <w:szCs w:val="24"/>
                <w:u w:val="single"/>
              </w:rPr>
              <w:t>Potential Elements of the Performance:</w:t>
            </w:r>
          </w:p>
          <w:p w:rsidR="002B7D90" w:rsidRDefault="002B7D90" w:rsidP="002B7D90">
            <w:pPr>
              <w:numPr>
                <w:ilvl w:val="0"/>
                <w:numId w:val="23"/>
              </w:numPr>
              <w:rPr>
                <w:rFonts w:ascii="Arial" w:hAnsi="Arial"/>
                <w:szCs w:val="24"/>
              </w:rPr>
            </w:pPr>
            <w:r>
              <w:rPr>
                <w:rFonts w:ascii="Arial" w:hAnsi="Arial"/>
                <w:szCs w:val="24"/>
              </w:rPr>
              <w:t>Study the different  fuel system subsystems and how they connect together</w:t>
            </w:r>
          </w:p>
          <w:p w:rsidR="002B7D90" w:rsidRDefault="002B7D90">
            <w:pPr>
              <w:ind w:left="720"/>
              <w:rPr>
                <w:rFonts w:ascii="Arial" w:hAnsi="Arial"/>
                <w:szCs w:val="24"/>
              </w:rPr>
            </w:pPr>
          </w:p>
        </w:tc>
      </w:tr>
      <w:tr w:rsidR="002B7D90" w:rsidTr="002B7D90">
        <w:tc>
          <w:tcPr>
            <w:tcW w:w="534" w:type="dxa"/>
          </w:tcPr>
          <w:p w:rsidR="002B7D90" w:rsidRDefault="002B7D90">
            <w:pPr>
              <w:rPr>
                <w:rFonts w:ascii="Arial" w:hAnsi="Arial"/>
                <w:b/>
                <w:i/>
                <w:szCs w:val="24"/>
              </w:rPr>
            </w:pPr>
          </w:p>
        </w:tc>
        <w:tc>
          <w:tcPr>
            <w:tcW w:w="708" w:type="dxa"/>
            <w:hideMark/>
          </w:tcPr>
          <w:p w:rsidR="002B7D90" w:rsidRDefault="002B7D90">
            <w:pPr>
              <w:rPr>
                <w:rFonts w:ascii="Arial" w:hAnsi="Arial"/>
                <w:b/>
                <w:i/>
                <w:szCs w:val="24"/>
              </w:rPr>
            </w:pPr>
            <w:r>
              <w:rPr>
                <w:rFonts w:ascii="Arial" w:hAnsi="Arial"/>
                <w:b/>
                <w:i/>
                <w:szCs w:val="24"/>
              </w:rPr>
              <w:t>2.</w:t>
            </w:r>
          </w:p>
        </w:tc>
        <w:tc>
          <w:tcPr>
            <w:tcW w:w="7614" w:type="dxa"/>
          </w:tcPr>
          <w:p w:rsidR="002B7D90" w:rsidRDefault="002B7D90">
            <w:pPr>
              <w:rPr>
                <w:rFonts w:ascii="Arial" w:hAnsi="Arial"/>
                <w:b/>
                <w:i/>
                <w:szCs w:val="24"/>
              </w:rPr>
            </w:pPr>
            <w:r>
              <w:rPr>
                <w:rFonts w:ascii="Arial" w:hAnsi="Arial"/>
                <w:b/>
                <w:i/>
                <w:szCs w:val="24"/>
              </w:rPr>
              <w:t>Discuss the components used in a diesel and gas engine fuel system.</w:t>
            </w:r>
          </w:p>
          <w:p w:rsidR="002B7D90" w:rsidRDefault="002B7D90">
            <w:pPr>
              <w:rPr>
                <w:rFonts w:ascii="Arial" w:hAnsi="Arial"/>
                <w:b/>
                <w:i/>
                <w:szCs w:val="24"/>
              </w:rPr>
            </w:pPr>
          </w:p>
        </w:tc>
      </w:tr>
      <w:tr w:rsidR="002B7D90" w:rsidTr="002B7D90">
        <w:tc>
          <w:tcPr>
            <w:tcW w:w="534" w:type="dxa"/>
          </w:tcPr>
          <w:p w:rsidR="002B7D90" w:rsidRDefault="002B7D90">
            <w:pPr>
              <w:rPr>
                <w:rFonts w:ascii="Arial" w:hAnsi="Arial"/>
                <w:szCs w:val="24"/>
              </w:rPr>
            </w:pPr>
          </w:p>
        </w:tc>
        <w:tc>
          <w:tcPr>
            <w:tcW w:w="708" w:type="dxa"/>
          </w:tcPr>
          <w:p w:rsidR="002B7D90" w:rsidRDefault="002B7D90">
            <w:pPr>
              <w:rPr>
                <w:rFonts w:ascii="Arial" w:hAnsi="Arial"/>
                <w:szCs w:val="24"/>
              </w:rPr>
            </w:pPr>
          </w:p>
        </w:tc>
        <w:tc>
          <w:tcPr>
            <w:tcW w:w="7614" w:type="dxa"/>
          </w:tcPr>
          <w:p w:rsidR="002B7D90" w:rsidRDefault="002B7D90">
            <w:pPr>
              <w:rPr>
                <w:rFonts w:ascii="Arial" w:hAnsi="Arial"/>
                <w:szCs w:val="24"/>
              </w:rPr>
            </w:pPr>
            <w:r>
              <w:rPr>
                <w:rFonts w:ascii="Arial" w:hAnsi="Arial"/>
                <w:szCs w:val="24"/>
                <w:u w:val="single"/>
              </w:rPr>
              <w:t>Potential Elements of the Performance</w:t>
            </w:r>
            <w:r>
              <w:rPr>
                <w:rFonts w:ascii="Arial" w:hAnsi="Arial"/>
                <w:szCs w:val="24"/>
              </w:rPr>
              <w:t>:</w:t>
            </w:r>
          </w:p>
          <w:p w:rsidR="002B7D90" w:rsidRDefault="002B7D90" w:rsidP="002B7D90">
            <w:pPr>
              <w:numPr>
                <w:ilvl w:val="0"/>
                <w:numId w:val="23"/>
              </w:numPr>
              <w:rPr>
                <w:rFonts w:ascii="Arial" w:hAnsi="Arial"/>
                <w:szCs w:val="24"/>
              </w:rPr>
            </w:pPr>
            <w:r>
              <w:rPr>
                <w:rFonts w:ascii="Arial" w:hAnsi="Arial"/>
                <w:szCs w:val="24"/>
              </w:rPr>
              <w:t xml:space="preserve">Identify and outline the different fuel system components and how they work together in the fuel system </w:t>
            </w:r>
          </w:p>
          <w:p w:rsidR="002B7D90" w:rsidRDefault="002B7D90">
            <w:pPr>
              <w:ind w:left="720"/>
              <w:rPr>
                <w:rFonts w:ascii="Arial" w:hAnsi="Arial"/>
                <w:szCs w:val="24"/>
              </w:rPr>
            </w:pPr>
          </w:p>
        </w:tc>
      </w:tr>
      <w:tr w:rsidR="002B7D90" w:rsidTr="002B7D90">
        <w:tc>
          <w:tcPr>
            <w:tcW w:w="534" w:type="dxa"/>
          </w:tcPr>
          <w:p w:rsidR="002B7D90" w:rsidRDefault="002B7D90">
            <w:pPr>
              <w:rPr>
                <w:rFonts w:ascii="Arial" w:hAnsi="Arial"/>
                <w:b/>
                <w:i/>
                <w:szCs w:val="24"/>
              </w:rPr>
            </w:pPr>
          </w:p>
        </w:tc>
        <w:tc>
          <w:tcPr>
            <w:tcW w:w="708" w:type="dxa"/>
            <w:hideMark/>
          </w:tcPr>
          <w:p w:rsidR="002B7D90" w:rsidRDefault="002B7D90">
            <w:pPr>
              <w:rPr>
                <w:rFonts w:ascii="Arial" w:hAnsi="Arial"/>
                <w:b/>
                <w:i/>
                <w:szCs w:val="24"/>
              </w:rPr>
            </w:pPr>
            <w:r>
              <w:rPr>
                <w:rFonts w:ascii="Arial" w:hAnsi="Arial"/>
                <w:b/>
                <w:i/>
                <w:szCs w:val="24"/>
              </w:rPr>
              <w:t>3.</w:t>
            </w:r>
          </w:p>
        </w:tc>
        <w:tc>
          <w:tcPr>
            <w:tcW w:w="7614" w:type="dxa"/>
          </w:tcPr>
          <w:p w:rsidR="002B7D90" w:rsidRDefault="002B7D90">
            <w:pPr>
              <w:rPr>
                <w:rFonts w:ascii="Arial" w:hAnsi="Arial"/>
                <w:b/>
                <w:i/>
                <w:szCs w:val="24"/>
              </w:rPr>
            </w:pPr>
            <w:r>
              <w:rPr>
                <w:rFonts w:ascii="Arial" w:hAnsi="Arial"/>
                <w:b/>
                <w:i/>
                <w:szCs w:val="24"/>
              </w:rPr>
              <w:t>Identify the functions of internal and external fuel tank components</w:t>
            </w:r>
          </w:p>
          <w:p w:rsidR="002B7D90" w:rsidRDefault="002B7D90">
            <w:pPr>
              <w:rPr>
                <w:rFonts w:ascii="Arial" w:hAnsi="Arial"/>
                <w:b/>
                <w:i/>
                <w:szCs w:val="24"/>
              </w:rPr>
            </w:pPr>
          </w:p>
        </w:tc>
      </w:tr>
      <w:tr w:rsidR="002B7D90" w:rsidTr="002B7D90">
        <w:tc>
          <w:tcPr>
            <w:tcW w:w="534" w:type="dxa"/>
          </w:tcPr>
          <w:p w:rsidR="002B7D90" w:rsidRDefault="002B7D90">
            <w:pPr>
              <w:rPr>
                <w:rFonts w:ascii="Arial" w:hAnsi="Arial"/>
                <w:szCs w:val="24"/>
              </w:rPr>
            </w:pPr>
          </w:p>
        </w:tc>
        <w:tc>
          <w:tcPr>
            <w:tcW w:w="708" w:type="dxa"/>
          </w:tcPr>
          <w:p w:rsidR="002B7D90" w:rsidRDefault="002B7D90">
            <w:pPr>
              <w:rPr>
                <w:rFonts w:ascii="Arial" w:hAnsi="Arial"/>
                <w:szCs w:val="24"/>
              </w:rPr>
            </w:pPr>
          </w:p>
        </w:tc>
        <w:tc>
          <w:tcPr>
            <w:tcW w:w="7614" w:type="dxa"/>
          </w:tcPr>
          <w:p w:rsidR="002B7D90" w:rsidRDefault="002B7D90">
            <w:pPr>
              <w:rPr>
                <w:rFonts w:ascii="Arial" w:hAnsi="Arial"/>
                <w:szCs w:val="24"/>
              </w:rPr>
            </w:pPr>
            <w:r>
              <w:rPr>
                <w:rFonts w:ascii="Arial" w:hAnsi="Arial"/>
                <w:szCs w:val="24"/>
                <w:u w:val="single"/>
              </w:rPr>
              <w:t>Potential Elements of the Performance</w:t>
            </w:r>
            <w:r>
              <w:rPr>
                <w:rFonts w:ascii="Arial" w:hAnsi="Arial"/>
                <w:szCs w:val="24"/>
              </w:rPr>
              <w:t>:</w:t>
            </w:r>
          </w:p>
          <w:p w:rsidR="002B7D90" w:rsidRDefault="002B7D90" w:rsidP="002B7D90">
            <w:pPr>
              <w:numPr>
                <w:ilvl w:val="0"/>
                <w:numId w:val="23"/>
              </w:numPr>
              <w:rPr>
                <w:rFonts w:ascii="Arial" w:hAnsi="Arial"/>
                <w:szCs w:val="24"/>
              </w:rPr>
            </w:pPr>
            <w:r>
              <w:rPr>
                <w:rFonts w:ascii="Arial" w:hAnsi="Arial"/>
                <w:szCs w:val="24"/>
              </w:rPr>
              <w:t>Remove a fuel tank from a vehicle replacing a fuel pump.</w:t>
            </w:r>
          </w:p>
          <w:p w:rsidR="002B7D90" w:rsidRDefault="002B7D90" w:rsidP="002B7D90">
            <w:pPr>
              <w:numPr>
                <w:ilvl w:val="0"/>
                <w:numId w:val="23"/>
              </w:numPr>
              <w:rPr>
                <w:rFonts w:ascii="Arial" w:hAnsi="Arial"/>
                <w:szCs w:val="24"/>
              </w:rPr>
            </w:pPr>
            <w:r>
              <w:rPr>
                <w:rFonts w:ascii="Arial" w:hAnsi="Arial"/>
                <w:szCs w:val="24"/>
              </w:rPr>
              <w:t>Recognize/identify all components attached to the fuel tank</w:t>
            </w:r>
          </w:p>
          <w:p w:rsidR="002B7D90" w:rsidRDefault="002B7D90" w:rsidP="002B7D90">
            <w:pPr>
              <w:numPr>
                <w:ilvl w:val="0"/>
                <w:numId w:val="23"/>
              </w:numPr>
              <w:rPr>
                <w:rFonts w:ascii="Arial" w:hAnsi="Arial"/>
                <w:szCs w:val="24"/>
              </w:rPr>
            </w:pPr>
            <w:r>
              <w:rPr>
                <w:rFonts w:ascii="Arial" w:hAnsi="Arial"/>
                <w:szCs w:val="24"/>
              </w:rPr>
              <w:t>Test fuel pressure on a fuel injected vehicle</w:t>
            </w:r>
          </w:p>
          <w:p w:rsidR="002B7D90" w:rsidRDefault="002B7D90">
            <w:pPr>
              <w:ind w:left="720"/>
              <w:rPr>
                <w:rFonts w:ascii="Arial" w:hAnsi="Arial"/>
                <w:szCs w:val="24"/>
              </w:rPr>
            </w:pPr>
          </w:p>
        </w:tc>
      </w:tr>
      <w:tr w:rsidR="002B7D90" w:rsidTr="002B7D90">
        <w:tc>
          <w:tcPr>
            <w:tcW w:w="534" w:type="dxa"/>
          </w:tcPr>
          <w:p w:rsidR="002B7D90" w:rsidRDefault="002B7D90">
            <w:pPr>
              <w:rPr>
                <w:rFonts w:ascii="Arial" w:hAnsi="Arial"/>
                <w:b/>
                <w:i/>
                <w:szCs w:val="24"/>
              </w:rPr>
            </w:pPr>
          </w:p>
        </w:tc>
        <w:tc>
          <w:tcPr>
            <w:tcW w:w="708" w:type="dxa"/>
            <w:hideMark/>
          </w:tcPr>
          <w:p w:rsidR="002B7D90" w:rsidRDefault="002B7D90">
            <w:pPr>
              <w:rPr>
                <w:rFonts w:ascii="Arial" w:hAnsi="Arial"/>
                <w:b/>
                <w:i/>
                <w:szCs w:val="24"/>
              </w:rPr>
            </w:pPr>
            <w:r>
              <w:rPr>
                <w:rFonts w:ascii="Arial" w:hAnsi="Arial"/>
                <w:b/>
                <w:i/>
                <w:szCs w:val="24"/>
              </w:rPr>
              <w:t>4.</w:t>
            </w:r>
          </w:p>
        </w:tc>
        <w:tc>
          <w:tcPr>
            <w:tcW w:w="7614" w:type="dxa"/>
          </w:tcPr>
          <w:p w:rsidR="002B7D90" w:rsidRDefault="002B7D90">
            <w:pPr>
              <w:rPr>
                <w:rFonts w:ascii="Arial" w:hAnsi="Arial"/>
                <w:b/>
                <w:i/>
                <w:szCs w:val="24"/>
              </w:rPr>
            </w:pPr>
            <w:r>
              <w:rPr>
                <w:rFonts w:ascii="Arial" w:hAnsi="Arial"/>
                <w:b/>
                <w:i/>
                <w:szCs w:val="24"/>
              </w:rPr>
              <w:t>Explore the troubleshooting a fuel tank sending unit</w:t>
            </w:r>
          </w:p>
          <w:p w:rsidR="002B7D90" w:rsidRDefault="002B7D90">
            <w:pPr>
              <w:rPr>
                <w:rFonts w:ascii="Arial" w:hAnsi="Arial"/>
                <w:b/>
                <w:i/>
                <w:szCs w:val="24"/>
              </w:rPr>
            </w:pPr>
          </w:p>
        </w:tc>
      </w:tr>
      <w:tr w:rsidR="002B7D90" w:rsidTr="002B7D90">
        <w:tc>
          <w:tcPr>
            <w:tcW w:w="534" w:type="dxa"/>
          </w:tcPr>
          <w:p w:rsidR="002B7D90" w:rsidRDefault="002B7D90">
            <w:pPr>
              <w:rPr>
                <w:rFonts w:ascii="Arial" w:hAnsi="Arial"/>
                <w:szCs w:val="24"/>
              </w:rPr>
            </w:pPr>
          </w:p>
        </w:tc>
        <w:tc>
          <w:tcPr>
            <w:tcW w:w="708" w:type="dxa"/>
          </w:tcPr>
          <w:p w:rsidR="002B7D90" w:rsidRDefault="002B7D90">
            <w:pPr>
              <w:rPr>
                <w:rFonts w:ascii="Arial" w:hAnsi="Arial"/>
                <w:szCs w:val="24"/>
              </w:rPr>
            </w:pPr>
          </w:p>
        </w:tc>
        <w:tc>
          <w:tcPr>
            <w:tcW w:w="7614" w:type="dxa"/>
          </w:tcPr>
          <w:p w:rsidR="002B7D90" w:rsidRDefault="002B7D90">
            <w:pPr>
              <w:rPr>
                <w:rFonts w:ascii="Arial" w:hAnsi="Arial"/>
                <w:szCs w:val="24"/>
              </w:rPr>
            </w:pPr>
            <w:r>
              <w:rPr>
                <w:rFonts w:ascii="Arial" w:hAnsi="Arial"/>
                <w:szCs w:val="24"/>
                <w:u w:val="single"/>
              </w:rPr>
              <w:t>Potential Elements of the Performance</w:t>
            </w:r>
            <w:r>
              <w:rPr>
                <w:rFonts w:ascii="Arial" w:hAnsi="Arial"/>
                <w:szCs w:val="24"/>
              </w:rPr>
              <w:t>:</w:t>
            </w:r>
          </w:p>
          <w:p w:rsidR="002B7D90" w:rsidRDefault="002B7D90" w:rsidP="002B7D90">
            <w:pPr>
              <w:numPr>
                <w:ilvl w:val="0"/>
                <w:numId w:val="24"/>
              </w:numPr>
              <w:rPr>
                <w:rFonts w:ascii="Arial" w:hAnsi="Arial"/>
                <w:szCs w:val="24"/>
              </w:rPr>
            </w:pPr>
            <w:r>
              <w:rPr>
                <w:rFonts w:ascii="Arial" w:hAnsi="Arial"/>
                <w:szCs w:val="24"/>
              </w:rPr>
              <w:t>Test a fuel tank sending unit and the dash gauge manually and with a scan tool</w:t>
            </w:r>
          </w:p>
          <w:p w:rsidR="002B7D90" w:rsidRDefault="002B7D90">
            <w:pPr>
              <w:ind w:left="360"/>
              <w:rPr>
                <w:rFonts w:ascii="Arial" w:hAnsi="Arial"/>
                <w:szCs w:val="24"/>
              </w:rPr>
            </w:pPr>
          </w:p>
          <w:p w:rsidR="002B7D90" w:rsidRDefault="002B7D90">
            <w:pPr>
              <w:ind w:left="360"/>
              <w:rPr>
                <w:rFonts w:ascii="Arial" w:hAnsi="Arial"/>
                <w:szCs w:val="24"/>
              </w:rPr>
            </w:pPr>
          </w:p>
          <w:p w:rsidR="002B7D90" w:rsidRDefault="002B7D90">
            <w:pPr>
              <w:ind w:left="360"/>
              <w:rPr>
                <w:rFonts w:ascii="Arial" w:hAnsi="Arial"/>
                <w:szCs w:val="24"/>
              </w:rPr>
            </w:pPr>
          </w:p>
        </w:tc>
      </w:tr>
      <w:tr w:rsidR="002B7D90" w:rsidTr="002B7D90">
        <w:tc>
          <w:tcPr>
            <w:tcW w:w="534" w:type="dxa"/>
          </w:tcPr>
          <w:p w:rsidR="002B7D90" w:rsidRDefault="002B7D90">
            <w:pPr>
              <w:rPr>
                <w:rFonts w:ascii="Arial" w:hAnsi="Arial"/>
                <w:b/>
                <w:i/>
                <w:szCs w:val="24"/>
              </w:rPr>
            </w:pPr>
          </w:p>
        </w:tc>
        <w:tc>
          <w:tcPr>
            <w:tcW w:w="708" w:type="dxa"/>
            <w:hideMark/>
          </w:tcPr>
          <w:p w:rsidR="002B7D90" w:rsidRDefault="002B7D90">
            <w:pPr>
              <w:rPr>
                <w:rFonts w:ascii="Arial" w:hAnsi="Arial"/>
                <w:b/>
                <w:i/>
                <w:szCs w:val="24"/>
              </w:rPr>
            </w:pPr>
            <w:r>
              <w:rPr>
                <w:rFonts w:ascii="Arial" w:hAnsi="Arial"/>
                <w:b/>
                <w:i/>
                <w:szCs w:val="24"/>
              </w:rPr>
              <w:t>5.</w:t>
            </w:r>
          </w:p>
        </w:tc>
        <w:tc>
          <w:tcPr>
            <w:tcW w:w="7614" w:type="dxa"/>
          </w:tcPr>
          <w:p w:rsidR="002B7D90" w:rsidRDefault="002B7D90">
            <w:pPr>
              <w:rPr>
                <w:rFonts w:ascii="Arial" w:hAnsi="Arial"/>
                <w:b/>
                <w:i/>
                <w:szCs w:val="24"/>
              </w:rPr>
            </w:pPr>
            <w:r>
              <w:rPr>
                <w:rFonts w:ascii="Arial" w:hAnsi="Arial"/>
                <w:b/>
                <w:i/>
                <w:szCs w:val="24"/>
              </w:rPr>
              <w:t>Discuss the role of primary and secondary fuel filters</w:t>
            </w:r>
          </w:p>
          <w:p w:rsidR="002B7D90" w:rsidRDefault="002B7D90">
            <w:pPr>
              <w:rPr>
                <w:rFonts w:ascii="Arial" w:hAnsi="Arial"/>
                <w:b/>
                <w:i/>
                <w:szCs w:val="24"/>
              </w:rPr>
            </w:pPr>
          </w:p>
        </w:tc>
      </w:tr>
      <w:tr w:rsidR="002B7D90" w:rsidTr="002B7D90">
        <w:tc>
          <w:tcPr>
            <w:tcW w:w="534" w:type="dxa"/>
          </w:tcPr>
          <w:p w:rsidR="002B7D90" w:rsidRDefault="002B7D90">
            <w:pPr>
              <w:rPr>
                <w:rFonts w:ascii="Arial" w:hAnsi="Arial"/>
                <w:szCs w:val="24"/>
              </w:rPr>
            </w:pPr>
          </w:p>
        </w:tc>
        <w:tc>
          <w:tcPr>
            <w:tcW w:w="708" w:type="dxa"/>
          </w:tcPr>
          <w:p w:rsidR="002B7D90" w:rsidRDefault="002B7D90">
            <w:pPr>
              <w:rPr>
                <w:rFonts w:ascii="Arial" w:hAnsi="Arial"/>
                <w:szCs w:val="24"/>
              </w:rPr>
            </w:pPr>
          </w:p>
        </w:tc>
        <w:tc>
          <w:tcPr>
            <w:tcW w:w="7614" w:type="dxa"/>
          </w:tcPr>
          <w:p w:rsidR="002B7D90" w:rsidRDefault="002B7D90">
            <w:pPr>
              <w:rPr>
                <w:rFonts w:ascii="Arial" w:hAnsi="Arial"/>
                <w:szCs w:val="24"/>
              </w:rPr>
            </w:pPr>
            <w:r>
              <w:rPr>
                <w:rFonts w:ascii="Arial" w:hAnsi="Arial"/>
                <w:szCs w:val="24"/>
                <w:u w:val="single"/>
              </w:rPr>
              <w:t>Potential Elements of the Performance</w:t>
            </w:r>
            <w:r>
              <w:rPr>
                <w:rFonts w:ascii="Arial" w:hAnsi="Arial"/>
                <w:szCs w:val="24"/>
              </w:rPr>
              <w:t>:</w:t>
            </w:r>
          </w:p>
          <w:p w:rsidR="002B7D90" w:rsidRDefault="002B7D90" w:rsidP="002B7D90">
            <w:pPr>
              <w:numPr>
                <w:ilvl w:val="0"/>
                <w:numId w:val="24"/>
              </w:numPr>
              <w:rPr>
                <w:rFonts w:ascii="Arial" w:hAnsi="Arial"/>
                <w:szCs w:val="24"/>
              </w:rPr>
            </w:pPr>
            <w:r>
              <w:rPr>
                <w:rFonts w:ascii="Arial" w:hAnsi="Arial"/>
                <w:szCs w:val="24"/>
              </w:rPr>
              <w:t>Describe the why we use different types of fuel filters and causes of defective filters</w:t>
            </w:r>
          </w:p>
          <w:p w:rsidR="002B7D90" w:rsidRDefault="002B7D90">
            <w:pPr>
              <w:ind w:left="720"/>
              <w:rPr>
                <w:rFonts w:ascii="Arial" w:hAnsi="Arial"/>
                <w:szCs w:val="24"/>
              </w:rPr>
            </w:pPr>
          </w:p>
        </w:tc>
      </w:tr>
      <w:tr w:rsidR="002B7D90" w:rsidTr="002B7D90">
        <w:tc>
          <w:tcPr>
            <w:tcW w:w="534" w:type="dxa"/>
          </w:tcPr>
          <w:p w:rsidR="002B7D90" w:rsidRDefault="002B7D90">
            <w:pPr>
              <w:rPr>
                <w:rFonts w:ascii="Arial" w:hAnsi="Arial"/>
                <w:b/>
                <w:i/>
                <w:szCs w:val="24"/>
              </w:rPr>
            </w:pPr>
          </w:p>
        </w:tc>
        <w:tc>
          <w:tcPr>
            <w:tcW w:w="708" w:type="dxa"/>
            <w:hideMark/>
          </w:tcPr>
          <w:p w:rsidR="002B7D90" w:rsidRDefault="002B7D90">
            <w:pPr>
              <w:rPr>
                <w:rFonts w:ascii="Arial" w:hAnsi="Arial"/>
                <w:b/>
                <w:i/>
                <w:szCs w:val="24"/>
              </w:rPr>
            </w:pPr>
            <w:r>
              <w:rPr>
                <w:rFonts w:ascii="Arial" w:hAnsi="Arial"/>
                <w:b/>
                <w:i/>
                <w:szCs w:val="24"/>
              </w:rPr>
              <w:t>6.</w:t>
            </w:r>
          </w:p>
        </w:tc>
        <w:tc>
          <w:tcPr>
            <w:tcW w:w="7614" w:type="dxa"/>
          </w:tcPr>
          <w:p w:rsidR="002B7D90" w:rsidRDefault="002B7D90">
            <w:pPr>
              <w:rPr>
                <w:rFonts w:ascii="Arial" w:hAnsi="Arial"/>
                <w:b/>
                <w:i/>
                <w:szCs w:val="24"/>
              </w:rPr>
            </w:pPr>
            <w:r>
              <w:rPr>
                <w:rFonts w:ascii="Arial" w:hAnsi="Arial"/>
                <w:b/>
                <w:i/>
                <w:szCs w:val="24"/>
              </w:rPr>
              <w:t>Service primary and secondary fuel filters</w:t>
            </w:r>
          </w:p>
          <w:p w:rsidR="002B7D90" w:rsidRDefault="002B7D90">
            <w:pPr>
              <w:rPr>
                <w:rFonts w:ascii="Arial" w:hAnsi="Arial"/>
                <w:b/>
                <w:i/>
                <w:szCs w:val="24"/>
              </w:rPr>
            </w:pPr>
          </w:p>
        </w:tc>
      </w:tr>
      <w:tr w:rsidR="002B7D90" w:rsidTr="002B7D90">
        <w:tc>
          <w:tcPr>
            <w:tcW w:w="534" w:type="dxa"/>
          </w:tcPr>
          <w:p w:rsidR="002B7D90" w:rsidRDefault="002B7D90">
            <w:pPr>
              <w:rPr>
                <w:rFonts w:ascii="Arial" w:hAnsi="Arial"/>
                <w:szCs w:val="24"/>
              </w:rPr>
            </w:pPr>
          </w:p>
        </w:tc>
        <w:tc>
          <w:tcPr>
            <w:tcW w:w="708" w:type="dxa"/>
          </w:tcPr>
          <w:p w:rsidR="002B7D90" w:rsidRDefault="002B7D90">
            <w:pPr>
              <w:rPr>
                <w:rFonts w:ascii="Arial" w:hAnsi="Arial"/>
                <w:szCs w:val="24"/>
              </w:rPr>
            </w:pPr>
          </w:p>
        </w:tc>
        <w:tc>
          <w:tcPr>
            <w:tcW w:w="7614" w:type="dxa"/>
            <w:hideMark/>
          </w:tcPr>
          <w:p w:rsidR="002B7D90" w:rsidRDefault="002B7D90">
            <w:pPr>
              <w:rPr>
                <w:rFonts w:ascii="Arial" w:hAnsi="Arial"/>
                <w:szCs w:val="24"/>
              </w:rPr>
            </w:pPr>
            <w:r>
              <w:rPr>
                <w:rFonts w:ascii="Arial" w:hAnsi="Arial"/>
                <w:szCs w:val="24"/>
                <w:u w:val="single"/>
              </w:rPr>
              <w:t>Potential Elements of the Performance</w:t>
            </w:r>
            <w:r>
              <w:rPr>
                <w:rFonts w:ascii="Arial" w:hAnsi="Arial"/>
                <w:szCs w:val="24"/>
              </w:rPr>
              <w:t>:</w:t>
            </w:r>
          </w:p>
          <w:p w:rsidR="002B7D90" w:rsidRDefault="002B7D90" w:rsidP="002B7D90">
            <w:pPr>
              <w:numPr>
                <w:ilvl w:val="0"/>
                <w:numId w:val="24"/>
              </w:numPr>
              <w:rPr>
                <w:rFonts w:ascii="Arial" w:hAnsi="Arial"/>
                <w:szCs w:val="24"/>
              </w:rPr>
            </w:pPr>
            <w:r>
              <w:rPr>
                <w:rFonts w:ascii="Arial" w:hAnsi="Arial"/>
                <w:szCs w:val="24"/>
              </w:rPr>
              <w:t>Replace primary and secondary fuel filters on a diesel engine.</w:t>
            </w:r>
          </w:p>
          <w:p w:rsidR="002B7D90" w:rsidRDefault="002B7D90" w:rsidP="002B7D90">
            <w:pPr>
              <w:numPr>
                <w:ilvl w:val="0"/>
                <w:numId w:val="24"/>
              </w:numPr>
              <w:rPr>
                <w:rFonts w:ascii="Arial" w:hAnsi="Arial"/>
                <w:szCs w:val="24"/>
              </w:rPr>
            </w:pPr>
            <w:r>
              <w:rPr>
                <w:rFonts w:ascii="Arial" w:hAnsi="Arial"/>
                <w:szCs w:val="24"/>
              </w:rPr>
              <w:t>Replace a fuel filter on a gasoline engine</w:t>
            </w:r>
          </w:p>
        </w:tc>
      </w:tr>
    </w:tbl>
    <w:p w:rsidR="002B7D90" w:rsidRDefault="002B7D90" w:rsidP="002B7D90">
      <w:pPr>
        <w:rPr>
          <w:rFonts w:ascii="Arial" w:hAnsi="Arial"/>
          <w:szCs w:val="24"/>
        </w:rPr>
      </w:pPr>
    </w:p>
    <w:tbl>
      <w:tblPr>
        <w:tblW w:w="0" w:type="auto"/>
        <w:tblLayout w:type="fixed"/>
        <w:tblLook w:val="04A0"/>
      </w:tblPr>
      <w:tblGrid>
        <w:gridCol w:w="675"/>
        <w:gridCol w:w="567"/>
        <w:gridCol w:w="7614"/>
      </w:tblGrid>
      <w:tr w:rsidR="002B7D90" w:rsidTr="002B7D90">
        <w:trPr>
          <w:cantSplit/>
        </w:trPr>
        <w:tc>
          <w:tcPr>
            <w:tcW w:w="675" w:type="dxa"/>
            <w:hideMark/>
          </w:tcPr>
          <w:p w:rsidR="002B7D90" w:rsidRDefault="002B7D90">
            <w:pPr>
              <w:rPr>
                <w:rFonts w:ascii="Arial" w:hAnsi="Arial"/>
                <w:b/>
                <w:szCs w:val="24"/>
              </w:rPr>
            </w:pPr>
            <w:r>
              <w:rPr>
                <w:rFonts w:ascii="Arial" w:hAnsi="Arial"/>
                <w:b/>
                <w:szCs w:val="24"/>
              </w:rPr>
              <w:t>III.</w:t>
            </w:r>
          </w:p>
        </w:tc>
        <w:tc>
          <w:tcPr>
            <w:tcW w:w="8181" w:type="dxa"/>
            <w:gridSpan w:val="2"/>
          </w:tcPr>
          <w:p w:rsidR="002B7D90" w:rsidRDefault="002B7D90" w:rsidP="002B7D90">
            <w:pPr>
              <w:rPr>
                <w:rFonts w:ascii="Arial" w:hAnsi="Arial"/>
                <w:szCs w:val="24"/>
              </w:rPr>
            </w:pPr>
            <w:r>
              <w:rPr>
                <w:rFonts w:ascii="Arial" w:hAnsi="Arial"/>
                <w:b/>
                <w:szCs w:val="24"/>
              </w:rPr>
              <w:t>TOPICS:</w:t>
            </w:r>
          </w:p>
        </w:tc>
      </w:tr>
      <w:tr w:rsidR="002B7D90" w:rsidTr="002B7D90">
        <w:tc>
          <w:tcPr>
            <w:tcW w:w="675" w:type="dxa"/>
          </w:tcPr>
          <w:p w:rsidR="002B7D90" w:rsidRDefault="002B7D90">
            <w:pPr>
              <w:rPr>
                <w:rFonts w:ascii="Arial" w:hAnsi="Arial"/>
                <w:szCs w:val="24"/>
              </w:rPr>
            </w:pPr>
          </w:p>
        </w:tc>
        <w:tc>
          <w:tcPr>
            <w:tcW w:w="567" w:type="dxa"/>
            <w:hideMark/>
          </w:tcPr>
          <w:p w:rsidR="002B7D90" w:rsidRDefault="002B7D90">
            <w:pPr>
              <w:rPr>
                <w:rFonts w:ascii="Arial" w:hAnsi="Arial"/>
                <w:szCs w:val="24"/>
              </w:rPr>
            </w:pPr>
            <w:r>
              <w:rPr>
                <w:rFonts w:ascii="Arial" w:hAnsi="Arial"/>
                <w:szCs w:val="24"/>
              </w:rPr>
              <w:t>1.</w:t>
            </w:r>
          </w:p>
        </w:tc>
        <w:tc>
          <w:tcPr>
            <w:tcW w:w="7614" w:type="dxa"/>
            <w:hideMark/>
          </w:tcPr>
          <w:p w:rsidR="002B7D90" w:rsidRDefault="002B7D90">
            <w:pPr>
              <w:rPr>
                <w:rFonts w:ascii="Arial" w:hAnsi="Arial"/>
                <w:szCs w:val="24"/>
              </w:rPr>
            </w:pPr>
            <w:r>
              <w:rPr>
                <w:rFonts w:ascii="Arial" w:hAnsi="Arial"/>
                <w:szCs w:val="24"/>
              </w:rPr>
              <w:t>Fuel subsystems</w:t>
            </w:r>
          </w:p>
        </w:tc>
      </w:tr>
      <w:tr w:rsidR="002B7D90" w:rsidTr="002B7D90">
        <w:tc>
          <w:tcPr>
            <w:tcW w:w="675" w:type="dxa"/>
          </w:tcPr>
          <w:p w:rsidR="002B7D90" w:rsidRDefault="002B7D90">
            <w:pPr>
              <w:rPr>
                <w:rFonts w:ascii="Arial" w:hAnsi="Arial"/>
                <w:szCs w:val="24"/>
              </w:rPr>
            </w:pPr>
          </w:p>
        </w:tc>
        <w:tc>
          <w:tcPr>
            <w:tcW w:w="567" w:type="dxa"/>
            <w:hideMark/>
          </w:tcPr>
          <w:p w:rsidR="002B7D90" w:rsidRDefault="002B7D90">
            <w:pPr>
              <w:rPr>
                <w:rFonts w:ascii="Arial" w:hAnsi="Arial"/>
                <w:szCs w:val="24"/>
              </w:rPr>
            </w:pPr>
            <w:r>
              <w:rPr>
                <w:rFonts w:ascii="Arial" w:hAnsi="Arial"/>
                <w:szCs w:val="24"/>
              </w:rPr>
              <w:t>2.</w:t>
            </w:r>
          </w:p>
        </w:tc>
        <w:tc>
          <w:tcPr>
            <w:tcW w:w="7614" w:type="dxa"/>
            <w:hideMark/>
          </w:tcPr>
          <w:p w:rsidR="002B7D90" w:rsidRDefault="002B7D90">
            <w:pPr>
              <w:rPr>
                <w:rFonts w:ascii="Arial" w:hAnsi="Arial"/>
                <w:szCs w:val="24"/>
              </w:rPr>
            </w:pPr>
            <w:r>
              <w:rPr>
                <w:rFonts w:ascii="Arial" w:hAnsi="Arial"/>
                <w:szCs w:val="24"/>
              </w:rPr>
              <w:t>Components of fuel systems</w:t>
            </w:r>
          </w:p>
        </w:tc>
      </w:tr>
      <w:tr w:rsidR="002B7D90" w:rsidTr="002B7D90">
        <w:tc>
          <w:tcPr>
            <w:tcW w:w="675" w:type="dxa"/>
          </w:tcPr>
          <w:p w:rsidR="002B7D90" w:rsidRDefault="002B7D90">
            <w:pPr>
              <w:rPr>
                <w:rFonts w:ascii="Arial" w:hAnsi="Arial"/>
                <w:szCs w:val="24"/>
              </w:rPr>
            </w:pPr>
          </w:p>
        </w:tc>
        <w:tc>
          <w:tcPr>
            <w:tcW w:w="567" w:type="dxa"/>
            <w:hideMark/>
          </w:tcPr>
          <w:p w:rsidR="002B7D90" w:rsidRDefault="002B7D90">
            <w:pPr>
              <w:rPr>
                <w:rFonts w:ascii="Arial" w:hAnsi="Arial"/>
                <w:szCs w:val="24"/>
              </w:rPr>
            </w:pPr>
            <w:r>
              <w:rPr>
                <w:rFonts w:ascii="Arial" w:hAnsi="Arial"/>
                <w:szCs w:val="24"/>
              </w:rPr>
              <w:t>3.</w:t>
            </w:r>
          </w:p>
        </w:tc>
        <w:tc>
          <w:tcPr>
            <w:tcW w:w="7614" w:type="dxa"/>
            <w:hideMark/>
          </w:tcPr>
          <w:p w:rsidR="002B7D90" w:rsidRDefault="002B7D90">
            <w:pPr>
              <w:rPr>
                <w:rFonts w:ascii="Arial" w:hAnsi="Arial"/>
                <w:szCs w:val="24"/>
              </w:rPr>
            </w:pPr>
            <w:r>
              <w:rPr>
                <w:rFonts w:ascii="Arial" w:hAnsi="Arial"/>
                <w:szCs w:val="24"/>
              </w:rPr>
              <w:t>Fuel Tanks</w:t>
            </w:r>
          </w:p>
        </w:tc>
      </w:tr>
      <w:tr w:rsidR="002B7D90" w:rsidTr="002B7D90">
        <w:trPr>
          <w:trHeight w:val="360"/>
        </w:trPr>
        <w:tc>
          <w:tcPr>
            <w:tcW w:w="675" w:type="dxa"/>
          </w:tcPr>
          <w:p w:rsidR="002B7D90" w:rsidRDefault="002B7D90">
            <w:pPr>
              <w:rPr>
                <w:rFonts w:ascii="Arial" w:hAnsi="Arial"/>
                <w:szCs w:val="24"/>
              </w:rPr>
            </w:pPr>
          </w:p>
        </w:tc>
        <w:tc>
          <w:tcPr>
            <w:tcW w:w="567" w:type="dxa"/>
            <w:hideMark/>
          </w:tcPr>
          <w:p w:rsidR="002B7D90" w:rsidRDefault="002B7D90">
            <w:pPr>
              <w:rPr>
                <w:rFonts w:ascii="Arial" w:hAnsi="Arial"/>
                <w:szCs w:val="24"/>
              </w:rPr>
            </w:pPr>
            <w:r>
              <w:rPr>
                <w:rFonts w:ascii="Arial" w:hAnsi="Arial"/>
                <w:szCs w:val="24"/>
              </w:rPr>
              <w:t>4.</w:t>
            </w:r>
          </w:p>
        </w:tc>
        <w:tc>
          <w:tcPr>
            <w:tcW w:w="7614" w:type="dxa"/>
            <w:hideMark/>
          </w:tcPr>
          <w:p w:rsidR="002B7D90" w:rsidRDefault="002B7D90">
            <w:pPr>
              <w:rPr>
                <w:rFonts w:ascii="Arial" w:hAnsi="Arial"/>
                <w:szCs w:val="24"/>
              </w:rPr>
            </w:pPr>
            <w:r>
              <w:rPr>
                <w:rFonts w:ascii="Arial" w:hAnsi="Arial"/>
                <w:szCs w:val="24"/>
              </w:rPr>
              <w:t>Fuel Tank Sending Units</w:t>
            </w:r>
          </w:p>
        </w:tc>
      </w:tr>
      <w:tr w:rsidR="002B7D90" w:rsidTr="002B7D90">
        <w:tc>
          <w:tcPr>
            <w:tcW w:w="675" w:type="dxa"/>
          </w:tcPr>
          <w:p w:rsidR="002B7D90" w:rsidRDefault="002B7D90">
            <w:pPr>
              <w:rPr>
                <w:rFonts w:ascii="Arial" w:hAnsi="Arial"/>
                <w:szCs w:val="24"/>
              </w:rPr>
            </w:pPr>
          </w:p>
        </w:tc>
        <w:tc>
          <w:tcPr>
            <w:tcW w:w="567" w:type="dxa"/>
            <w:hideMark/>
          </w:tcPr>
          <w:p w:rsidR="002B7D90" w:rsidRDefault="002B7D90">
            <w:pPr>
              <w:rPr>
                <w:rFonts w:ascii="Arial" w:hAnsi="Arial"/>
                <w:szCs w:val="24"/>
              </w:rPr>
            </w:pPr>
            <w:r>
              <w:rPr>
                <w:rFonts w:ascii="Arial" w:hAnsi="Arial"/>
                <w:szCs w:val="24"/>
              </w:rPr>
              <w:t>5.</w:t>
            </w:r>
          </w:p>
        </w:tc>
        <w:tc>
          <w:tcPr>
            <w:tcW w:w="7614" w:type="dxa"/>
            <w:hideMark/>
          </w:tcPr>
          <w:p w:rsidR="002B7D90" w:rsidRDefault="002B7D90">
            <w:pPr>
              <w:rPr>
                <w:rFonts w:ascii="Arial" w:hAnsi="Arial"/>
                <w:szCs w:val="24"/>
              </w:rPr>
            </w:pPr>
            <w:r>
              <w:rPr>
                <w:rFonts w:ascii="Arial" w:hAnsi="Arial"/>
                <w:szCs w:val="24"/>
              </w:rPr>
              <w:t>Fuel Filters</w:t>
            </w:r>
          </w:p>
        </w:tc>
      </w:tr>
      <w:tr w:rsidR="002B7D90" w:rsidTr="002B7D90">
        <w:tc>
          <w:tcPr>
            <w:tcW w:w="675" w:type="dxa"/>
          </w:tcPr>
          <w:p w:rsidR="002B7D90" w:rsidRDefault="002B7D90">
            <w:pPr>
              <w:rPr>
                <w:rFonts w:ascii="Arial" w:hAnsi="Arial"/>
                <w:szCs w:val="24"/>
              </w:rPr>
            </w:pPr>
          </w:p>
        </w:tc>
        <w:tc>
          <w:tcPr>
            <w:tcW w:w="567" w:type="dxa"/>
            <w:hideMark/>
          </w:tcPr>
          <w:p w:rsidR="002B7D90" w:rsidRDefault="002B7D90">
            <w:pPr>
              <w:rPr>
                <w:rFonts w:ascii="Arial" w:hAnsi="Arial"/>
                <w:szCs w:val="24"/>
              </w:rPr>
            </w:pPr>
            <w:r>
              <w:rPr>
                <w:rFonts w:ascii="Arial" w:hAnsi="Arial"/>
                <w:szCs w:val="24"/>
              </w:rPr>
              <w:t>6.</w:t>
            </w:r>
          </w:p>
        </w:tc>
        <w:tc>
          <w:tcPr>
            <w:tcW w:w="7614" w:type="dxa"/>
            <w:hideMark/>
          </w:tcPr>
          <w:p w:rsidR="002B7D90" w:rsidRDefault="002B7D90">
            <w:pPr>
              <w:rPr>
                <w:rFonts w:ascii="Arial" w:hAnsi="Arial"/>
                <w:szCs w:val="24"/>
              </w:rPr>
            </w:pPr>
            <w:r>
              <w:rPr>
                <w:rFonts w:ascii="Arial" w:hAnsi="Arial"/>
                <w:szCs w:val="24"/>
              </w:rPr>
              <w:t>Servicing Fuel Filters</w:t>
            </w:r>
          </w:p>
        </w:tc>
      </w:tr>
    </w:tbl>
    <w:p w:rsidR="002B7D90" w:rsidRDefault="002B7D90" w:rsidP="002B7D90">
      <w:pPr>
        <w:rPr>
          <w:rFonts w:ascii="Arial" w:hAnsi="Arial"/>
          <w:szCs w:val="24"/>
        </w:rPr>
      </w:pPr>
    </w:p>
    <w:tbl>
      <w:tblPr>
        <w:tblW w:w="0" w:type="auto"/>
        <w:tblLayout w:type="fixed"/>
        <w:tblLook w:val="04A0"/>
      </w:tblPr>
      <w:tblGrid>
        <w:gridCol w:w="675"/>
        <w:gridCol w:w="8181"/>
      </w:tblGrid>
      <w:tr w:rsidR="002B7D90" w:rsidTr="002B7D90">
        <w:trPr>
          <w:cantSplit/>
        </w:trPr>
        <w:tc>
          <w:tcPr>
            <w:tcW w:w="675" w:type="dxa"/>
            <w:hideMark/>
          </w:tcPr>
          <w:p w:rsidR="002B7D90" w:rsidRDefault="002B7D90">
            <w:pPr>
              <w:rPr>
                <w:rFonts w:ascii="Arial" w:hAnsi="Arial"/>
                <w:b/>
                <w:szCs w:val="24"/>
              </w:rPr>
            </w:pPr>
            <w:r>
              <w:rPr>
                <w:rFonts w:ascii="Arial" w:hAnsi="Arial"/>
                <w:b/>
                <w:szCs w:val="24"/>
              </w:rPr>
              <w:t>IV.</w:t>
            </w:r>
          </w:p>
        </w:tc>
        <w:tc>
          <w:tcPr>
            <w:tcW w:w="8181" w:type="dxa"/>
          </w:tcPr>
          <w:p w:rsidR="002B7D90" w:rsidRDefault="002B7D90">
            <w:pPr>
              <w:rPr>
                <w:rFonts w:ascii="Arial" w:hAnsi="Arial"/>
                <w:b/>
              </w:rPr>
            </w:pPr>
            <w:r>
              <w:rPr>
                <w:rFonts w:ascii="Arial" w:hAnsi="Arial"/>
                <w:b/>
              </w:rPr>
              <w:t>REQUIRED RESOURCES/TEXTS/MATERIALS:</w:t>
            </w:r>
          </w:p>
          <w:p w:rsidR="002B7D90" w:rsidRDefault="002B7D90"/>
          <w:p w:rsidR="002B7D90" w:rsidRDefault="002B7D90" w:rsidP="002B7D90">
            <w:pPr>
              <w:numPr>
                <w:ilvl w:val="0"/>
                <w:numId w:val="25"/>
              </w:numPr>
              <w:rPr>
                <w:rFonts w:ascii="Arial" w:hAnsi="Arial" w:cs="Arial"/>
                <w:szCs w:val="24"/>
              </w:rPr>
            </w:pPr>
            <w:r>
              <w:rPr>
                <w:rFonts w:ascii="Arial" w:hAnsi="Arial" w:cs="Arial"/>
                <w:szCs w:val="24"/>
              </w:rPr>
              <w:t>Automotive Technology – Text &amp; Workbook:</w:t>
            </w:r>
          </w:p>
          <w:p w:rsidR="002B7D90" w:rsidRDefault="002B7D90" w:rsidP="002B7D90">
            <w:pPr>
              <w:numPr>
                <w:ilvl w:val="0"/>
                <w:numId w:val="25"/>
              </w:numPr>
              <w:rPr>
                <w:rFonts w:ascii="Arial" w:hAnsi="Arial" w:cs="Arial"/>
                <w:szCs w:val="24"/>
              </w:rPr>
            </w:pPr>
            <w:r>
              <w:rPr>
                <w:rFonts w:ascii="Arial" w:hAnsi="Arial" w:cs="Arial"/>
                <w:szCs w:val="24"/>
              </w:rPr>
              <w:t>Shop Coat or Coveralls</w:t>
            </w:r>
          </w:p>
          <w:p w:rsidR="002B7D90" w:rsidRDefault="002B7D90" w:rsidP="002B7D90">
            <w:pPr>
              <w:numPr>
                <w:ilvl w:val="0"/>
                <w:numId w:val="25"/>
              </w:numPr>
              <w:rPr>
                <w:rFonts w:ascii="Arial" w:hAnsi="Arial" w:cs="Arial"/>
                <w:szCs w:val="24"/>
              </w:rPr>
            </w:pPr>
            <w:r>
              <w:rPr>
                <w:rFonts w:ascii="Arial" w:hAnsi="Arial" w:cs="Arial"/>
                <w:szCs w:val="24"/>
              </w:rPr>
              <w:t>CSA approved steel toe boots (high top)</w:t>
            </w:r>
          </w:p>
          <w:p w:rsidR="002B7D90" w:rsidRDefault="002B7D90" w:rsidP="002B7D90">
            <w:pPr>
              <w:numPr>
                <w:ilvl w:val="0"/>
                <w:numId w:val="25"/>
              </w:numPr>
              <w:rPr>
                <w:rFonts w:ascii="Arial" w:hAnsi="Arial" w:cs="Arial"/>
                <w:szCs w:val="24"/>
              </w:rPr>
            </w:pPr>
            <w:r>
              <w:rPr>
                <w:rFonts w:ascii="Arial" w:hAnsi="Arial" w:cs="Arial"/>
                <w:szCs w:val="24"/>
              </w:rPr>
              <w:t>CSA approved safety glasses</w:t>
            </w:r>
          </w:p>
          <w:p w:rsidR="002B7D90" w:rsidRDefault="002B7D90">
            <w:pPr>
              <w:ind w:left="720"/>
              <w:rPr>
                <w:rFonts w:ascii="Arial" w:hAnsi="Arial" w:cs="Arial"/>
                <w:b/>
                <w:szCs w:val="24"/>
              </w:rPr>
            </w:pPr>
            <w:r>
              <w:rPr>
                <w:rFonts w:ascii="Arial" w:hAnsi="Arial" w:cs="Arial"/>
                <w:b/>
                <w:szCs w:val="24"/>
              </w:rPr>
              <w:t>(these items mandatory for shop)</w:t>
            </w:r>
          </w:p>
          <w:p w:rsidR="002B7D90" w:rsidRDefault="002B7D90" w:rsidP="002B7D90">
            <w:pPr>
              <w:numPr>
                <w:ilvl w:val="0"/>
                <w:numId w:val="25"/>
              </w:numPr>
              <w:rPr>
                <w:rFonts w:ascii="Arial" w:hAnsi="Arial" w:cs="Arial"/>
                <w:szCs w:val="24"/>
              </w:rPr>
            </w:pPr>
            <w:r>
              <w:rPr>
                <w:rFonts w:ascii="Arial" w:hAnsi="Arial" w:cs="Arial"/>
                <w:szCs w:val="24"/>
              </w:rPr>
              <w:t>Pens, pencils, calculator and 3-ring binder</w:t>
            </w:r>
          </w:p>
          <w:p w:rsidR="002B7D90" w:rsidRDefault="002B7D90">
            <w:pPr>
              <w:rPr>
                <w:rFonts w:ascii="Arial" w:hAnsi="Arial"/>
                <w:i/>
                <w:szCs w:val="24"/>
              </w:rPr>
            </w:pPr>
          </w:p>
        </w:tc>
      </w:tr>
      <w:tr w:rsidR="002B7D90" w:rsidTr="002B7D90">
        <w:trPr>
          <w:cantSplit/>
        </w:trPr>
        <w:tc>
          <w:tcPr>
            <w:tcW w:w="675" w:type="dxa"/>
            <w:hideMark/>
          </w:tcPr>
          <w:p w:rsidR="002B7D90" w:rsidRDefault="002B7D90">
            <w:pPr>
              <w:rPr>
                <w:rFonts w:ascii="Arial" w:hAnsi="Arial"/>
                <w:b/>
                <w:szCs w:val="24"/>
              </w:rPr>
            </w:pPr>
            <w:r>
              <w:rPr>
                <w:rFonts w:ascii="Arial" w:hAnsi="Arial"/>
                <w:b/>
                <w:szCs w:val="24"/>
              </w:rPr>
              <w:t>V.</w:t>
            </w:r>
          </w:p>
        </w:tc>
        <w:tc>
          <w:tcPr>
            <w:tcW w:w="8181" w:type="dxa"/>
          </w:tcPr>
          <w:p w:rsidR="002B7D90" w:rsidRDefault="002B7D90">
            <w:pPr>
              <w:rPr>
                <w:rFonts w:ascii="Arial" w:hAnsi="Arial" w:cs="Arial"/>
                <w:b/>
                <w:szCs w:val="24"/>
              </w:rPr>
            </w:pPr>
            <w:r>
              <w:rPr>
                <w:rFonts w:ascii="Arial" w:hAnsi="Arial" w:cs="Arial"/>
                <w:b/>
                <w:szCs w:val="24"/>
              </w:rPr>
              <w:t>EVALUATION PROCESS/GRADING SYSTEM:</w:t>
            </w:r>
          </w:p>
          <w:p w:rsidR="002B7D90" w:rsidRDefault="002B7D90">
            <w:pPr>
              <w:pStyle w:val="EnvelopeReturn"/>
              <w:rPr>
                <w:rFonts w:cs="Arial"/>
                <w:bCs/>
                <w:szCs w:val="24"/>
              </w:rPr>
            </w:pPr>
            <w:r>
              <w:rPr>
                <w:rFonts w:cs="Arial"/>
                <w:bCs/>
                <w:szCs w:val="24"/>
              </w:rPr>
              <w:t>The final grade for this course will be based on the results of classroom, assignments and shop evaluations weighed as indicated:</w:t>
            </w:r>
          </w:p>
          <w:p w:rsidR="002B7D90" w:rsidRDefault="002B7D90" w:rsidP="002B7D90">
            <w:pPr>
              <w:pStyle w:val="EnvelopeReturn"/>
              <w:numPr>
                <w:ilvl w:val="0"/>
                <w:numId w:val="26"/>
              </w:numPr>
              <w:rPr>
                <w:rFonts w:cs="Arial"/>
                <w:bCs/>
                <w:szCs w:val="24"/>
              </w:rPr>
            </w:pPr>
            <w:r>
              <w:rPr>
                <w:rFonts w:cs="Arial"/>
                <w:bCs/>
                <w:szCs w:val="24"/>
              </w:rPr>
              <w:t>Classroom – 60% of the final grade is comprised of term tests</w:t>
            </w:r>
          </w:p>
          <w:p w:rsidR="002B7D90" w:rsidRDefault="002B7D90" w:rsidP="002B7D90">
            <w:pPr>
              <w:pStyle w:val="EnvelopeReturn"/>
              <w:numPr>
                <w:ilvl w:val="0"/>
                <w:numId w:val="26"/>
              </w:numPr>
              <w:rPr>
                <w:rFonts w:cs="Arial"/>
                <w:bCs/>
                <w:szCs w:val="24"/>
              </w:rPr>
            </w:pPr>
            <w:r>
              <w:rPr>
                <w:rFonts w:cs="Arial"/>
                <w:bCs/>
                <w:szCs w:val="24"/>
              </w:rPr>
              <w:t>Assignments – 10% of the final grade is comprised of a number of technical reports</w:t>
            </w:r>
          </w:p>
          <w:p w:rsidR="002B7D90" w:rsidRDefault="002B7D90" w:rsidP="002B7D90">
            <w:pPr>
              <w:pStyle w:val="EnvelopeReturn"/>
              <w:numPr>
                <w:ilvl w:val="0"/>
                <w:numId w:val="26"/>
              </w:numPr>
              <w:rPr>
                <w:rFonts w:cs="Arial"/>
                <w:bCs/>
                <w:szCs w:val="24"/>
              </w:rPr>
            </w:pPr>
            <w:r>
              <w:rPr>
                <w:rFonts w:cs="Arial"/>
                <w:bCs/>
                <w:szCs w:val="24"/>
              </w:rPr>
              <w:t>Shop – 30% of the final grade is comprised of attendance, punctuality, preparedness, student ability, work organization and general attitude</w:t>
            </w:r>
          </w:p>
          <w:p w:rsidR="002B7D90" w:rsidRDefault="002B7D90">
            <w:pPr>
              <w:jc w:val="center"/>
              <w:rPr>
                <w:rFonts w:ascii="Arial" w:hAnsi="Arial" w:cs="Arial"/>
                <w:bCs/>
                <w:szCs w:val="24"/>
              </w:rPr>
            </w:pPr>
            <w:r>
              <w:rPr>
                <w:rFonts w:ascii="Arial" w:hAnsi="Arial" w:cs="Arial"/>
                <w:bCs/>
                <w:szCs w:val="24"/>
              </w:rPr>
              <w:t>(Student will be given notice of test and assignment dates in advance)</w:t>
            </w:r>
          </w:p>
          <w:p w:rsidR="002B7D90" w:rsidRDefault="002B7D90">
            <w:pPr>
              <w:jc w:val="center"/>
              <w:rPr>
                <w:rFonts w:ascii="Arial" w:hAnsi="Arial" w:cs="Arial"/>
                <w:bCs/>
                <w:szCs w:val="24"/>
              </w:rPr>
            </w:pPr>
          </w:p>
          <w:p w:rsidR="002B7D90" w:rsidRDefault="002B7D90">
            <w:pPr>
              <w:pStyle w:val="EnvelopeReturn"/>
              <w:rPr>
                <w:rFonts w:cs="Arial"/>
                <w:szCs w:val="24"/>
              </w:rPr>
            </w:pPr>
          </w:p>
        </w:tc>
      </w:tr>
    </w:tbl>
    <w:p w:rsidR="002B7D90" w:rsidRDefault="002B7D90">
      <w:r>
        <w:br w:type="page"/>
      </w:r>
    </w:p>
    <w:tbl>
      <w:tblPr>
        <w:tblW w:w="0" w:type="auto"/>
        <w:tblLayout w:type="fixed"/>
        <w:tblLook w:val="04A0"/>
      </w:tblPr>
      <w:tblGrid>
        <w:gridCol w:w="675"/>
        <w:gridCol w:w="8181"/>
      </w:tblGrid>
      <w:tr w:rsidR="002B7D90" w:rsidTr="002B7D90">
        <w:trPr>
          <w:cantSplit/>
        </w:trPr>
        <w:tc>
          <w:tcPr>
            <w:tcW w:w="675" w:type="dxa"/>
          </w:tcPr>
          <w:p w:rsidR="002B7D90" w:rsidRDefault="002B7D90">
            <w:pPr>
              <w:pStyle w:val="EnvelopeReturn"/>
              <w:rPr>
                <w:szCs w:val="24"/>
              </w:rPr>
            </w:pPr>
          </w:p>
        </w:tc>
        <w:tc>
          <w:tcPr>
            <w:tcW w:w="8181" w:type="dxa"/>
            <w:hideMark/>
          </w:tcPr>
          <w:p w:rsidR="002B7D90" w:rsidRDefault="002B7D90">
            <w:pPr>
              <w:rPr>
                <w:rFonts w:ascii="Arial" w:hAnsi="Arial"/>
                <w:szCs w:val="24"/>
              </w:rPr>
            </w:pPr>
            <w:r>
              <w:rPr>
                <w:rFonts w:ascii="Arial" w:hAnsi="Arial"/>
                <w:szCs w:val="24"/>
              </w:rPr>
              <w:t>The following semester grades will be assigned to students:</w:t>
            </w:r>
          </w:p>
        </w:tc>
      </w:tr>
    </w:tbl>
    <w:p w:rsidR="002B7D90" w:rsidRDefault="002B7D90" w:rsidP="002B7D90">
      <w:pPr>
        <w:rPr>
          <w:rFonts w:ascii="Arial" w:hAnsi="Arial"/>
          <w:szCs w:val="24"/>
        </w:rPr>
      </w:pPr>
    </w:p>
    <w:tbl>
      <w:tblPr>
        <w:tblW w:w="0" w:type="auto"/>
        <w:tblLayout w:type="fixed"/>
        <w:tblLook w:val="04A0"/>
      </w:tblPr>
      <w:tblGrid>
        <w:gridCol w:w="675"/>
        <w:gridCol w:w="1701"/>
        <w:gridCol w:w="4678"/>
        <w:gridCol w:w="1802"/>
      </w:tblGrid>
      <w:tr w:rsidR="002B7D90" w:rsidTr="002B7D90">
        <w:tc>
          <w:tcPr>
            <w:tcW w:w="675" w:type="dxa"/>
          </w:tcPr>
          <w:p w:rsidR="002B7D90" w:rsidRDefault="002B7D90">
            <w:pPr>
              <w:rPr>
                <w:rFonts w:ascii="Arial" w:hAnsi="Arial" w:cs="Arial"/>
                <w:szCs w:val="24"/>
              </w:rPr>
            </w:pPr>
          </w:p>
        </w:tc>
        <w:tc>
          <w:tcPr>
            <w:tcW w:w="1701" w:type="dxa"/>
          </w:tcPr>
          <w:p w:rsidR="002B7D90" w:rsidRDefault="002B7D90">
            <w:pPr>
              <w:jc w:val="center"/>
              <w:rPr>
                <w:rFonts w:ascii="Arial" w:hAnsi="Arial" w:cs="Arial"/>
                <w:i/>
                <w:iCs/>
                <w:szCs w:val="24"/>
              </w:rPr>
            </w:pPr>
          </w:p>
          <w:p w:rsidR="002B7D90" w:rsidRDefault="002B7D90">
            <w:pPr>
              <w:pStyle w:val="Heading2"/>
              <w:rPr>
                <w:rFonts w:ascii="Arial" w:hAnsi="Arial" w:cs="Arial"/>
                <w:szCs w:val="24"/>
              </w:rPr>
            </w:pPr>
            <w:r>
              <w:rPr>
                <w:rFonts w:ascii="Arial" w:hAnsi="Arial" w:cs="Arial"/>
                <w:szCs w:val="24"/>
              </w:rPr>
              <w:t>Grade</w:t>
            </w:r>
          </w:p>
        </w:tc>
        <w:tc>
          <w:tcPr>
            <w:tcW w:w="4678" w:type="dxa"/>
          </w:tcPr>
          <w:p w:rsidR="002B7D90" w:rsidRDefault="002B7D90">
            <w:pPr>
              <w:jc w:val="center"/>
              <w:rPr>
                <w:rFonts w:ascii="Arial" w:hAnsi="Arial" w:cs="Arial"/>
                <w:i/>
                <w:iCs/>
                <w:szCs w:val="24"/>
              </w:rPr>
            </w:pPr>
          </w:p>
          <w:p w:rsidR="002B7D90" w:rsidRDefault="002B7D90">
            <w:pPr>
              <w:pStyle w:val="Heading1"/>
              <w:rPr>
                <w:rFonts w:ascii="Arial" w:hAnsi="Arial" w:cs="Arial"/>
                <w:szCs w:val="24"/>
              </w:rPr>
            </w:pPr>
            <w:r>
              <w:rPr>
                <w:rFonts w:ascii="Arial" w:hAnsi="Arial" w:cs="Arial"/>
                <w:szCs w:val="24"/>
              </w:rPr>
              <w:t>Definition</w:t>
            </w:r>
          </w:p>
        </w:tc>
        <w:tc>
          <w:tcPr>
            <w:tcW w:w="1802" w:type="dxa"/>
            <w:hideMark/>
          </w:tcPr>
          <w:p w:rsidR="002B7D90" w:rsidRDefault="002B7D90">
            <w:pPr>
              <w:jc w:val="center"/>
              <w:rPr>
                <w:rFonts w:ascii="Arial" w:hAnsi="Arial" w:cs="Arial"/>
                <w:i/>
                <w:iCs/>
                <w:szCs w:val="24"/>
              </w:rPr>
            </w:pPr>
            <w:r>
              <w:rPr>
                <w:rFonts w:ascii="Arial" w:hAnsi="Arial" w:cs="Arial"/>
                <w:i/>
                <w:iCs/>
                <w:szCs w:val="24"/>
              </w:rPr>
              <w:t>Grade Point Equivalent</w:t>
            </w:r>
          </w:p>
        </w:tc>
      </w:tr>
      <w:tr w:rsidR="002B7D90" w:rsidTr="002B7D90">
        <w:trPr>
          <w:cantSplit/>
        </w:trPr>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A+</w:t>
            </w:r>
          </w:p>
        </w:tc>
        <w:tc>
          <w:tcPr>
            <w:tcW w:w="4678" w:type="dxa"/>
            <w:hideMark/>
          </w:tcPr>
          <w:p w:rsidR="002B7D90" w:rsidRDefault="002B7D90">
            <w:pPr>
              <w:jc w:val="center"/>
              <w:rPr>
                <w:rFonts w:ascii="Arial" w:hAnsi="Arial" w:cs="Arial"/>
                <w:szCs w:val="24"/>
              </w:rPr>
            </w:pPr>
            <w:r>
              <w:rPr>
                <w:rFonts w:ascii="Arial" w:hAnsi="Arial" w:cs="Arial"/>
                <w:szCs w:val="24"/>
              </w:rPr>
              <w:t>90 – 100%</w:t>
            </w:r>
          </w:p>
        </w:tc>
        <w:tc>
          <w:tcPr>
            <w:tcW w:w="1802" w:type="dxa"/>
            <w:vMerge w:val="restart"/>
            <w:vAlign w:val="center"/>
            <w:hideMark/>
          </w:tcPr>
          <w:p w:rsidR="002B7D90" w:rsidRDefault="002B7D90">
            <w:pPr>
              <w:jc w:val="center"/>
              <w:rPr>
                <w:rFonts w:ascii="Arial" w:hAnsi="Arial" w:cs="Arial"/>
                <w:szCs w:val="24"/>
              </w:rPr>
            </w:pPr>
            <w:r>
              <w:rPr>
                <w:rFonts w:ascii="Arial" w:hAnsi="Arial" w:cs="Arial"/>
                <w:szCs w:val="24"/>
              </w:rPr>
              <w:t>4.00</w:t>
            </w:r>
          </w:p>
        </w:tc>
      </w:tr>
      <w:tr w:rsidR="002B7D90" w:rsidTr="002B7D90">
        <w:trPr>
          <w:cantSplit/>
        </w:trPr>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A</w:t>
            </w:r>
          </w:p>
        </w:tc>
        <w:tc>
          <w:tcPr>
            <w:tcW w:w="4678" w:type="dxa"/>
            <w:hideMark/>
          </w:tcPr>
          <w:p w:rsidR="002B7D90" w:rsidRDefault="002B7D90">
            <w:pPr>
              <w:jc w:val="center"/>
              <w:rPr>
                <w:rFonts w:ascii="Arial" w:hAnsi="Arial" w:cs="Arial"/>
                <w:szCs w:val="24"/>
              </w:rPr>
            </w:pPr>
            <w:r>
              <w:rPr>
                <w:rFonts w:ascii="Arial" w:hAnsi="Arial" w:cs="Arial"/>
                <w:szCs w:val="24"/>
              </w:rPr>
              <w:t>80 – 89%</w:t>
            </w:r>
          </w:p>
        </w:tc>
        <w:tc>
          <w:tcPr>
            <w:tcW w:w="1802" w:type="dxa"/>
            <w:vMerge/>
            <w:vAlign w:val="center"/>
            <w:hideMark/>
          </w:tcPr>
          <w:p w:rsidR="002B7D90" w:rsidRDefault="002B7D90">
            <w:pPr>
              <w:rPr>
                <w:rFonts w:ascii="Arial" w:hAnsi="Arial" w:cs="Arial"/>
                <w:szCs w:val="24"/>
              </w:rPr>
            </w:pP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B</w:t>
            </w:r>
          </w:p>
        </w:tc>
        <w:tc>
          <w:tcPr>
            <w:tcW w:w="4678" w:type="dxa"/>
            <w:hideMark/>
          </w:tcPr>
          <w:p w:rsidR="002B7D90" w:rsidRDefault="002B7D90">
            <w:pPr>
              <w:jc w:val="center"/>
              <w:rPr>
                <w:rFonts w:ascii="Arial" w:hAnsi="Arial" w:cs="Arial"/>
                <w:szCs w:val="24"/>
              </w:rPr>
            </w:pPr>
            <w:r>
              <w:rPr>
                <w:rFonts w:ascii="Arial" w:hAnsi="Arial" w:cs="Arial"/>
                <w:szCs w:val="24"/>
              </w:rPr>
              <w:t>70 - 79%</w:t>
            </w:r>
          </w:p>
        </w:tc>
        <w:tc>
          <w:tcPr>
            <w:tcW w:w="1802" w:type="dxa"/>
            <w:hideMark/>
          </w:tcPr>
          <w:p w:rsidR="002B7D90" w:rsidRDefault="002B7D90">
            <w:pPr>
              <w:jc w:val="center"/>
              <w:rPr>
                <w:rFonts w:ascii="Arial" w:hAnsi="Arial" w:cs="Arial"/>
                <w:szCs w:val="24"/>
              </w:rPr>
            </w:pPr>
            <w:r>
              <w:rPr>
                <w:rFonts w:ascii="Arial" w:hAnsi="Arial" w:cs="Arial"/>
                <w:szCs w:val="24"/>
              </w:rPr>
              <w:t>3.00</w:t>
            </w: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C</w:t>
            </w:r>
          </w:p>
        </w:tc>
        <w:tc>
          <w:tcPr>
            <w:tcW w:w="4678" w:type="dxa"/>
            <w:hideMark/>
          </w:tcPr>
          <w:p w:rsidR="002B7D90" w:rsidRDefault="002B7D90">
            <w:pPr>
              <w:jc w:val="center"/>
              <w:rPr>
                <w:rFonts w:ascii="Arial" w:hAnsi="Arial" w:cs="Arial"/>
                <w:szCs w:val="24"/>
              </w:rPr>
            </w:pPr>
            <w:r>
              <w:rPr>
                <w:rFonts w:ascii="Arial" w:hAnsi="Arial" w:cs="Arial"/>
                <w:szCs w:val="24"/>
              </w:rPr>
              <w:t>60 - 69%</w:t>
            </w:r>
          </w:p>
        </w:tc>
        <w:tc>
          <w:tcPr>
            <w:tcW w:w="1802" w:type="dxa"/>
            <w:hideMark/>
          </w:tcPr>
          <w:p w:rsidR="002B7D90" w:rsidRDefault="002B7D90">
            <w:pPr>
              <w:jc w:val="center"/>
              <w:rPr>
                <w:rFonts w:ascii="Arial" w:hAnsi="Arial" w:cs="Arial"/>
                <w:szCs w:val="24"/>
              </w:rPr>
            </w:pPr>
            <w:r>
              <w:rPr>
                <w:rFonts w:ascii="Arial" w:hAnsi="Arial" w:cs="Arial"/>
                <w:szCs w:val="24"/>
              </w:rPr>
              <w:t>2.00</w:t>
            </w: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D</w:t>
            </w:r>
          </w:p>
        </w:tc>
        <w:tc>
          <w:tcPr>
            <w:tcW w:w="4678" w:type="dxa"/>
            <w:hideMark/>
          </w:tcPr>
          <w:p w:rsidR="002B7D90" w:rsidRDefault="002B7D90">
            <w:pPr>
              <w:jc w:val="center"/>
              <w:rPr>
                <w:rFonts w:ascii="Arial" w:hAnsi="Arial" w:cs="Arial"/>
                <w:szCs w:val="24"/>
              </w:rPr>
            </w:pPr>
            <w:r>
              <w:rPr>
                <w:rFonts w:ascii="Arial" w:hAnsi="Arial" w:cs="Arial"/>
                <w:szCs w:val="24"/>
              </w:rPr>
              <w:t>50 – 59%</w:t>
            </w:r>
          </w:p>
        </w:tc>
        <w:tc>
          <w:tcPr>
            <w:tcW w:w="1802" w:type="dxa"/>
            <w:hideMark/>
          </w:tcPr>
          <w:p w:rsidR="002B7D90" w:rsidRDefault="002B7D90">
            <w:pPr>
              <w:jc w:val="center"/>
              <w:rPr>
                <w:rFonts w:ascii="Arial" w:hAnsi="Arial" w:cs="Arial"/>
                <w:szCs w:val="24"/>
              </w:rPr>
            </w:pPr>
            <w:r>
              <w:rPr>
                <w:rFonts w:ascii="Arial" w:hAnsi="Arial" w:cs="Arial"/>
                <w:szCs w:val="24"/>
              </w:rPr>
              <w:t>1.00</w:t>
            </w: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F (Fail)</w:t>
            </w:r>
          </w:p>
        </w:tc>
        <w:tc>
          <w:tcPr>
            <w:tcW w:w="4678" w:type="dxa"/>
            <w:hideMark/>
          </w:tcPr>
          <w:p w:rsidR="002B7D90" w:rsidRDefault="002B7D90">
            <w:pPr>
              <w:jc w:val="center"/>
              <w:rPr>
                <w:rFonts w:ascii="Arial" w:hAnsi="Arial" w:cs="Arial"/>
                <w:szCs w:val="24"/>
              </w:rPr>
            </w:pPr>
            <w:r>
              <w:rPr>
                <w:rFonts w:ascii="Arial" w:hAnsi="Arial" w:cs="Arial"/>
                <w:szCs w:val="24"/>
              </w:rPr>
              <w:t>49% and below</w:t>
            </w:r>
          </w:p>
        </w:tc>
        <w:tc>
          <w:tcPr>
            <w:tcW w:w="1802" w:type="dxa"/>
            <w:hideMark/>
          </w:tcPr>
          <w:p w:rsidR="002B7D90" w:rsidRDefault="002B7D90">
            <w:pPr>
              <w:jc w:val="center"/>
              <w:rPr>
                <w:rFonts w:ascii="Arial" w:hAnsi="Arial" w:cs="Arial"/>
                <w:szCs w:val="24"/>
              </w:rPr>
            </w:pPr>
            <w:r>
              <w:rPr>
                <w:rFonts w:ascii="Arial" w:hAnsi="Arial" w:cs="Arial"/>
                <w:szCs w:val="24"/>
              </w:rPr>
              <w:t>0.00</w:t>
            </w:r>
          </w:p>
        </w:tc>
      </w:tr>
      <w:tr w:rsidR="002B7D90" w:rsidTr="002B7D90">
        <w:tc>
          <w:tcPr>
            <w:tcW w:w="675" w:type="dxa"/>
          </w:tcPr>
          <w:p w:rsidR="002B7D90" w:rsidRDefault="002B7D90">
            <w:pPr>
              <w:rPr>
                <w:rFonts w:ascii="Arial" w:hAnsi="Arial" w:cs="Arial"/>
                <w:szCs w:val="24"/>
              </w:rPr>
            </w:pPr>
          </w:p>
        </w:tc>
        <w:tc>
          <w:tcPr>
            <w:tcW w:w="1701" w:type="dxa"/>
          </w:tcPr>
          <w:p w:rsidR="002B7D90" w:rsidRDefault="002B7D90">
            <w:pPr>
              <w:rPr>
                <w:rFonts w:ascii="Arial" w:hAnsi="Arial" w:cs="Arial"/>
                <w:szCs w:val="24"/>
              </w:rPr>
            </w:pPr>
          </w:p>
        </w:tc>
        <w:tc>
          <w:tcPr>
            <w:tcW w:w="4678" w:type="dxa"/>
          </w:tcPr>
          <w:p w:rsidR="002B7D90" w:rsidRDefault="002B7D90">
            <w:pPr>
              <w:rPr>
                <w:rFonts w:ascii="Arial" w:hAnsi="Arial" w:cs="Arial"/>
                <w:szCs w:val="24"/>
              </w:rPr>
            </w:pPr>
          </w:p>
        </w:tc>
        <w:tc>
          <w:tcPr>
            <w:tcW w:w="1802" w:type="dxa"/>
          </w:tcPr>
          <w:p w:rsidR="002B7D90" w:rsidRDefault="002B7D90">
            <w:pPr>
              <w:jc w:val="center"/>
              <w:rPr>
                <w:rFonts w:ascii="Arial" w:hAnsi="Arial" w:cs="Arial"/>
                <w:szCs w:val="24"/>
              </w:rPr>
            </w:pP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CR (Credit)</w:t>
            </w:r>
          </w:p>
        </w:tc>
        <w:tc>
          <w:tcPr>
            <w:tcW w:w="4678" w:type="dxa"/>
            <w:hideMark/>
          </w:tcPr>
          <w:p w:rsidR="002B7D90" w:rsidRDefault="002B7D90">
            <w:pPr>
              <w:rPr>
                <w:rFonts w:ascii="Arial" w:hAnsi="Arial" w:cs="Arial"/>
                <w:szCs w:val="24"/>
              </w:rPr>
            </w:pPr>
            <w:r>
              <w:rPr>
                <w:rFonts w:ascii="Arial" w:hAnsi="Arial" w:cs="Arial"/>
                <w:szCs w:val="24"/>
              </w:rPr>
              <w:t>Credit for diploma requirements has been awarded.</w:t>
            </w:r>
          </w:p>
        </w:tc>
        <w:tc>
          <w:tcPr>
            <w:tcW w:w="1802" w:type="dxa"/>
          </w:tcPr>
          <w:p w:rsidR="002B7D90" w:rsidRDefault="002B7D90">
            <w:pPr>
              <w:jc w:val="center"/>
              <w:rPr>
                <w:rFonts w:ascii="Arial" w:hAnsi="Arial" w:cs="Arial"/>
                <w:szCs w:val="24"/>
              </w:rPr>
            </w:pP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S</w:t>
            </w:r>
          </w:p>
        </w:tc>
        <w:tc>
          <w:tcPr>
            <w:tcW w:w="4678" w:type="dxa"/>
            <w:hideMark/>
          </w:tcPr>
          <w:p w:rsidR="002B7D90" w:rsidRDefault="002B7D90">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2B7D90" w:rsidRDefault="002B7D90">
            <w:pPr>
              <w:jc w:val="center"/>
              <w:rPr>
                <w:rFonts w:ascii="Arial" w:hAnsi="Arial" w:cs="Arial"/>
                <w:szCs w:val="24"/>
              </w:rPr>
            </w:pP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U</w:t>
            </w:r>
          </w:p>
        </w:tc>
        <w:tc>
          <w:tcPr>
            <w:tcW w:w="4678" w:type="dxa"/>
            <w:hideMark/>
          </w:tcPr>
          <w:p w:rsidR="002B7D90" w:rsidRDefault="002B7D90">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2B7D90" w:rsidRDefault="002B7D90">
            <w:pPr>
              <w:jc w:val="center"/>
              <w:rPr>
                <w:rFonts w:ascii="Arial" w:hAnsi="Arial" w:cs="Arial"/>
                <w:szCs w:val="24"/>
              </w:rPr>
            </w:pP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X</w:t>
            </w:r>
          </w:p>
        </w:tc>
        <w:tc>
          <w:tcPr>
            <w:tcW w:w="4678" w:type="dxa"/>
            <w:hideMark/>
          </w:tcPr>
          <w:p w:rsidR="002B7D90" w:rsidRDefault="002B7D90">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2B7D90" w:rsidRDefault="002B7D90">
            <w:pPr>
              <w:jc w:val="center"/>
              <w:rPr>
                <w:rFonts w:ascii="Arial" w:hAnsi="Arial" w:cs="Arial"/>
                <w:szCs w:val="24"/>
              </w:rPr>
            </w:pP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NR</w:t>
            </w:r>
          </w:p>
        </w:tc>
        <w:tc>
          <w:tcPr>
            <w:tcW w:w="4678" w:type="dxa"/>
            <w:hideMark/>
          </w:tcPr>
          <w:p w:rsidR="002B7D90" w:rsidRDefault="002B7D90">
            <w:pPr>
              <w:rPr>
                <w:rFonts w:ascii="Arial" w:hAnsi="Arial" w:cs="Arial"/>
                <w:szCs w:val="24"/>
              </w:rPr>
            </w:pPr>
            <w:r>
              <w:rPr>
                <w:rFonts w:ascii="Arial" w:hAnsi="Arial" w:cs="Arial"/>
                <w:szCs w:val="24"/>
              </w:rPr>
              <w:t xml:space="preserve">Grade not reported to Registrar's office.  </w:t>
            </w:r>
          </w:p>
        </w:tc>
        <w:tc>
          <w:tcPr>
            <w:tcW w:w="1802" w:type="dxa"/>
          </w:tcPr>
          <w:p w:rsidR="002B7D90" w:rsidRDefault="002B7D90">
            <w:pPr>
              <w:jc w:val="center"/>
              <w:rPr>
                <w:rFonts w:ascii="Arial" w:hAnsi="Arial" w:cs="Arial"/>
                <w:szCs w:val="24"/>
              </w:rPr>
            </w:pPr>
          </w:p>
        </w:tc>
      </w:tr>
      <w:tr w:rsidR="002B7D90" w:rsidTr="002B7D90">
        <w:tc>
          <w:tcPr>
            <w:tcW w:w="675" w:type="dxa"/>
          </w:tcPr>
          <w:p w:rsidR="002B7D90" w:rsidRDefault="002B7D90">
            <w:pPr>
              <w:rPr>
                <w:rFonts w:ascii="Arial" w:hAnsi="Arial" w:cs="Arial"/>
                <w:szCs w:val="24"/>
              </w:rPr>
            </w:pPr>
          </w:p>
        </w:tc>
        <w:tc>
          <w:tcPr>
            <w:tcW w:w="1701" w:type="dxa"/>
            <w:hideMark/>
          </w:tcPr>
          <w:p w:rsidR="002B7D90" w:rsidRDefault="002B7D90">
            <w:pPr>
              <w:rPr>
                <w:rFonts w:ascii="Arial" w:hAnsi="Arial" w:cs="Arial"/>
                <w:szCs w:val="24"/>
              </w:rPr>
            </w:pPr>
            <w:r>
              <w:rPr>
                <w:rFonts w:ascii="Arial" w:hAnsi="Arial" w:cs="Arial"/>
                <w:szCs w:val="24"/>
              </w:rPr>
              <w:t>W</w:t>
            </w:r>
          </w:p>
        </w:tc>
        <w:tc>
          <w:tcPr>
            <w:tcW w:w="4678" w:type="dxa"/>
            <w:hideMark/>
          </w:tcPr>
          <w:p w:rsidR="002B7D90" w:rsidRDefault="002B7D90">
            <w:pPr>
              <w:rPr>
                <w:rFonts w:ascii="Arial" w:hAnsi="Arial" w:cs="Arial"/>
                <w:szCs w:val="24"/>
              </w:rPr>
            </w:pPr>
            <w:r>
              <w:rPr>
                <w:rFonts w:ascii="Arial" w:hAnsi="Arial" w:cs="Arial"/>
                <w:szCs w:val="24"/>
              </w:rPr>
              <w:t>Student has withdrawn from the course without academic penalty.</w:t>
            </w:r>
          </w:p>
        </w:tc>
        <w:tc>
          <w:tcPr>
            <w:tcW w:w="1802" w:type="dxa"/>
          </w:tcPr>
          <w:p w:rsidR="002B7D90" w:rsidRDefault="002B7D90">
            <w:pPr>
              <w:jc w:val="center"/>
              <w:rPr>
                <w:rFonts w:ascii="Arial" w:hAnsi="Arial" w:cs="Arial"/>
                <w:szCs w:val="24"/>
              </w:rPr>
            </w:pPr>
          </w:p>
        </w:tc>
      </w:tr>
    </w:tbl>
    <w:p w:rsidR="002B7D90" w:rsidRDefault="002B7D90" w:rsidP="002B7D90">
      <w:pPr>
        <w:rPr>
          <w:rFonts w:ascii="Arial" w:hAnsi="Arial" w:cs="Arial"/>
          <w:szCs w:val="24"/>
        </w:rPr>
      </w:pPr>
    </w:p>
    <w:p w:rsidR="00DF078D" w:rsidRDefault="00DF078D" w:rsidP="002B7D90">
      <w:pPr>
        <w:rPr>
          <w:rFonts w:ascii="Arial" w:hAnsi="Arial" w:cs="Arial"/>
          <w:szCs w:val="24"/>
        </w:rPr>
      </w:pPr>
    </w:p>
    <w:tbl>
      <w:tblPr>
        <w:tblW w:w="0" w:type="auto"/>
        <w:tblLayout w:type="fixed"/>
        <w:tblLook w:val="04A0"/>
      </w:tblPr>
      <w:tblGrid>
        <w:gridCol w:w="675"/>
        <w:gridCol w:w="8181"/>
      </w:tblGrid>
      <w:tr w:rsidR="002B7D90" w:rsidTr="002B7D90">
        <w:trPr>
          <w:cantSplit/>
        </w:trPr>
        <w:tc>
          <w:tcPr>
            <w:tcW w:w="675" w:type="dxa"/>
            <w:hideMark/>
          </w:tcPr>
          <w:p w:rsidR="002B7D90" w:rsidRDefault="002B7D90">
            <w:pPr>
              <w:rPr>
                <w:rFonts w:ascii="Arial" w:hAnsi="Arial"/>
                <w:b/>
                <w:szCs w:val="24"/>
              </w:rPr>
            </w:pPr>
            <w:r>
              <w:rPr>
                <w:rFonts w:ascii="Arial" w:hAnsi="Arial"/>
                <w:b/>
                <w:szCs w:val="24"/>
              </w:rPr>
              <w:t>VI.</w:t>
            </w:r>
          </w:p>
        </w:tc>
        <w:tc>
          <w:tcPr>
            <w:tcW w:w="8181" w:type="dxa"/>
          </w:tcPr>
          <w:p w:rsidR="002B7D90" w:rsidRDefault="002B7D90">
            <w:pPr>
              <w:rPr>
                <w:rFonts w:ascii="Arial" w:hAnsi="Arial"/>
                <w:b/>
                <w:szCs w:val="24"/>
              </w:rPr>
            </w:pPr>
            <w:r>
              <w:rPr>
                <w:rFonts w:ascii="Arial" w:hAnsi="Arial"/>
                <w:b/>
                <w:szCs w:val="24"/>
              </w:rPr>
              <w:t>SPECIAL NOTES:</w:t>
            </w:r>
          </w:p>
          <w:p w:rsidR="002B7D90" w:rsidRDefault="002B7D90">
            <w:pPr>
              <w:rPr>
                <w:rFonts w:ascii="Arial" w:hAnsi="Arial"/>
                <w:szCs w:val="24"/>
              </w:rPr>
            </w:pPr>
          </w:p>
          <w:p w:rsidR="00DF078D" w:rsidRDefault="00DF078D" w:rsidP="00DF078D">
            <w:pPr>
              <w:rPr>
                <w:rFonts w:ascii="Arial" w:hAnsi="Arial" w:cs="Arial"/>
                <w:szCs w:val="24"/>
                <w:u w:val="single"/>
              </w:rPr>
            </w:pPr>
            <w:r>
              <w:rPr>
                <w:rFonts w:ascii="Arial" w:hAnsi="Arial" w:cs="Arial"/>
                <w:szCs w:val="24"/>
                <w:u w:val="single"/>
              </w:rPr>
              <w:t>Attendance:</w:t>
            </w:r>
          </w:p>
          <w:p w:rsidR="00DF078D" w:rsidRDefault="00DF078D" w:rsidP="00DF078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F078D" w:rsidRDefault="00DF078D">
            <w:pPr>
              <w:rPr>
                <w:rFonts w:ascii="Arial" w:hAnsi="Arial"/>
                <w:szCs w:val="24"/>
              </w:rPr>
            </w:pPr>
          </w:p>
        </w:tc>
      </w:tr>
    </w:tbl>
    <w:p w:rsidR="00D1300B" w:rsidRPr="00F40B1B" w:rsidRDefault="00D1300B" w:rsidP="005F2B4B">
      <w:pPr>
        <w:rPr>
          <w:rFonts w:ascii="Arial" w:hAnsi="Arial"/>
          <w:lang w:val="en-GB"/>
        </w:rPr>
      </w:pPr>
    </w:p>
    <w:tbl>
      <w:tblPr>
        <w:tblW w:w="0" w:type="auto"/>
        <w:tblLayout w:type="fixed"/>
        <w:tblLook w:val="0000"/>
      </w:tblPr>
      <w:tblGrid>
        <w:gridCol w:w="675"/>
        <w:gridCol w:w="8181"/>
      </w:tblGrid>
      <w:tr w:rsidR="00DF078D" w:rsidRPr="001F503D" w:rsidTr="00DF078D">
        <w:trPr>
          <w:cantSplit/>
        </w:trPr>
        <w:tc>
          <w:tcPr>
            <w:tcW w:w="675" w:type="dxa"/>
          </w:tcPr>
          <w:p w:rsidR="00DF078D" w:rsidRPr="001F503D" w:rsidRDefault="00DF078D" w:rsidP="00DF078D">
            <w:pPr>
              <w:rPr>
                <w:rFonts w:ascii="Arial" w:hAnsi="Arial"/>
                <w:b/>
              </w:rPr>
            </w:pPr>
            <w:r w:rsidRPr="001F503D">
              <w:rPr>
                <w:rFonts w:ascii="Arial" w:hAnsi="Arial"/>
                <w:b/>
              </w:rPr>
              <w:t>VII.</w:t>
            </w:r>
          </w:p>
        </w:tc>
        <w:tc>
          <w:tcPr>
            <w:tcW w:w="8181" w:type="dxa"/>
          </w:tcPr>
          <w:p w:rsidR="00DF078D" w:rsidRDefault="00DF078D" w:rsidP="00DF078D">
            <w:pPr>
              <w:rPr>
                <w:rFonts w:ascii="Arial" w:hAnsi="Arial"/>
                <w:b/>
              </w:rPr>
            </w:pPr>
            <w:r>
              <w:rPr>
                <w:rFonts w:ascii="Arial" w:hAnsi="Arial"/>
                <w:b/>
              </w:rPr>
              <w:t xml:space="preserve">COURSE OUTLINE </w:t>
            </w:r>
            <w:r w:rsidRPr="001F503D">
              <w:rPr>
                <w:rFonts w:ascii="Arial" w:hAnsi="Arial"/>
                <w:b/>
              </w:rPr>
              <w:t>ADDENDUM:</w:t>
            </w:r>
          </w:p>
          <w:p w:rsidR="00DF078D" w:rsidRPr="001F503D" w:rsidRDefault="00DF078D" w:rsidP="00DF078D">
            <w:pPr>
              <w:rPr>
                <w:rFonts w:ascii="Arial" w:hAnsi="Arial"/>
                <w:b/>
              </w:rPr>
            </w:pPr>
          </w:p>
        </w:tc>
      </w:tr>
      <w:tr w:rsidR="00DF078D" w:rsidRPr="001F503D" w:rsidTr="00DF078D">
        <w:trPr>
          <w:cantSplit/>
        </w:trPr>
        <w:tc>
          <w:tcPr>
            <w:tcW w:w="675" w:type="dxa"/>
          </w:tcPr>
          <w:p w:rsidR="00DF078D" w:rsidRDefault="00DF078D" w:rsidP="00DF078D">
            <w:pPr>
              <w:rPr>
                <w:rFonts w:ascii="Arial" w:hAnsi="Arial"/>
              </w:rPr>
            </w:pPr>
          </w:p>
        </w:tc>
        <w:tc>
          <w:tcPr>
            <w:tcW w:w="8181" w:type="dxa"/>
          </w:tcPr>
          <w:p w:rsidR="00DF078D" w:rsidRPr="001F503D" w:rsidRDefault="00DF078D" w:rsidP="00DF078D">
            <w:pPr>
              <w:rPr>
                <w:rFonts w:ascii="Arial" w:hAnsi="Arial"/>
              </w:rPr>
            </w:pPr>
            <w:r>
              <w:rPr>
                <w:rFonts w:ascii="Arial" w:hAnsi="Arial"/>
              </w:rPr>
              <w:t>The provisions contained in the addendum located on the portal form part of this course outline.</w:t>
            </w:r>
          </w:p>
        </w:tc>
      </w:tr>
    </w:tbl>
    <w:p w:rsidR="00D1300B" w:rsidRPr="00F1598C" w:rsidRDefault="00D1300B">
      <w:pPr>
        <w:tabs>
          <w:tab w:val="center" w:pos="4560"/>
        </w:tabs>
        <w:rPr>
          <w:rFonts w:ascii="Arial" w:hAnsi="Arial"/>
          <w:lang w:val="en-GB"/>
        </w:rPr>
      </w:pPr>
    </w:p>
    <w:p w:rsidR="002B7D90" w:rsidRDefault="002B7D90">
      <w:pPr>
        <w:rPr>
          <w:rFonts w:ascii="Arial" w:hAnsi="Arial"/>
          <w:b/>
          <w:lang w:val="en-GB"/>
        </w:rPr>
      </w:pPr>
      <w:r>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61F" w:rsidRDefault="00E9661F">
      <w:r>
        <w:separator/>
      </w:r>
    </w:p>
  </w:endnote>
  <w:endnote w:type="continuationSeparator" w:id="0">
    <w:p w:rsidR="00E9661F" w:rsidRDefault="00E96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61F" w:rsidRDefault="00E9661F">
      <w:r>
        <w:separator/>
      </w:r>
    </w:p>
  </w:footnote>
  <w:footnote w:type="continuationSeparator" w:id="0">
    <w:p w:rsidR="00E9661F" w:rsidRDefault="00E96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1F" w:rsidRDefault="00E966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9661F" w:rsidRDefault="00E96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1F" w:rsidRDefault="00E966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Layout w:type="fixed"/>
      <w:tblLook w:val="0000"/>
    </w:tblPr>
    <w:tblGrid>
      <w:gridCol w:w="3794"/>
      <w:gridCol w:w="1134"/>
      <w:gridCol w:w="3928"/>
    </w:tblGrid>
    <w:tr w:rsidR="00E9661F">
      <w:tc>
        <w:tcPr>
          <w:tcW w:w="3794" w:type="dxa"/>
        </w:tcPr>
        <w:p w:rsidR="00E9661F" w:rsidRDefault="00E9661F">
          <w:pPr>
            <w:rPr>
              <w:rFonts w:ascii="Arial" w:hAnsi="Arial"/>
              <w:snapToGrid w:val="0"/>
            </w:rPr>
          </w:pPr>
        </w:p>
      </w:tc>
      <w:tc>
        <w:tcPr>
          <w:tcW w:w="1134" w:type="dxa"/>
        </w:tcPr>
        <w:p w:rsidR="00E9661F" w:rsidRDefault="00E9661F">
          <w:pPr>
            <w:pStyle w:val="Header"/>
            <w:jc w:val="center"/>
            <w:rPr>
              <w:rFonts w:ascii="Arial" w:hAnsi="Arial"/>
              <w:snapToGrid w:val="0"/>
            </w:rPr>
          </w:pPr>
        </w:p>
      </w:tc>
      <w:tc>
        <w:tcPr>
          <w:tcW w:w="3928" w:type="dxa"/>
        </w:tcPr>
        <w:p w:rsidR="00E9661F" w:rsidRDefault="00E9661F">
          <w:pPr>
            <w:pStyle w:val="Header"/>
            <w:jc w:val="right"/>
            <w:rPr>
              <w:rFonts w:ascii="Arial" w:hAnsi="Arial"/>
              <w:snapToGrid w:val="0"/>
            </w:rPr>
          </w:pPr>
        </w:p>
      </w:tc>
    </w:tr>
    <w:tr w:rsidR="00E9661F">
      <w:tc>
        <w:tcPr>
          <w:tcW w:w="3794" w:type="dxa"/>
        </w:tcPr>
        <w:p w:rsidR="00E9661F" w:rsidRDefault="00E9661F" w:rsidP="00243A34">
          <w:pPr>
            <w:rPr>
              <w:rFonts w:ascii="Arial" w:hAnsi="Arial"/>
              <w:snapToGrid w:val="0"/>
            </w:rPr>
          </w:pPr>
          <w:r>
            <w:rPr>
              <w:rFonts w:ascii="Arial" w:hAnsi="Arial"/>
              <w:szCs w:val="24"/>
            </w:rPr>
            <w:t>Fuel Systems I</w:t>
          </w:r>
        </w:p>
      </w:tc>
      <w:tc>
        <w:tcPr>
          <w:tcW w:w="1134" w:type="dxa"/>
        </w:tcPr>
        <w:p w:rsidR="00E9661F" w:rsidRDefault="00E9661F">
          <w:pPr>
            <w:pStyle w:val="Header"/>
            <w:jc w:val="center"/>
            <w:rPr>
              <w:rFonts w:ascii="Arial" w:hAnsi="Arial"/>
              <w:snapToGrid w:val="0"/>
            </w:rPr>
          </w:pPr>
        </w:p>
      </w:tc>
      <w:tc>
        <w:tcPr>
          <w:tcW w:w="3928" w:type="dxa"/>
        </w:tcPr>
        <w:p w:rsidR="00E9661F" w:rsidRDefault="00E9661F" w:rsidP="002B7D90">
          <w:pPr>
            <w:pStyle w:val="Header"/>
            <w:jc w:val="right"/>
            <w:rPr>
              <w:rFonts w:ascii="Arial" w:hAnsi="Arial"/>
              <w:snapToGrid w:val="0"/>
            </w:rPr>
          </w:pPr>
          <w:r>
            <w:rPr>
              <w:rFonts w:ascii="Arial" w:hAnsi="Arial"/>
              <w:szCs w:val="24"/>
            </w:rPr>
            <w:t>MPF0124</w:t>
          </w:r>
        </w:p>
      </w:tc>
    </w:tr>
  </w:tbl>
  <w:p w:rsidR="00E9661F" w:rsidRDefault="00E9661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C4D651B"/>
    <w:multiLevelType w:val="hybridMultilevel"/>
    <w:tmpl w:val="7006199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A5B7664"/>
    <w:multiLevelType w:val="hybridMultilevel"/>
    <w:tmpl w:val="3C94570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5A33E77"/>
    <w:multiLevelType w:val="hybridMultilevel"/>
    <w:tmpl w:val="4D68E01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8"/>
  </w:num>
  <w:num w:numId="5">
    <w:abstractNumId w:val="25"/>
  </w:num>
  <w:num w:numId="6">
    <w:abstractNumId w:val="4"/>
  </w:num>
  <w:num w:numId="7">
    <w:abstractNumId w:val="1"/>
  </w:num>
  <w:num w:numId="8">
    <w:abstractNumId w:val="16"/>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2447E"/>
    <w:rsid w:val="00243A34"/>
    <w:rsid w:val="00283F8A"/>
    <w:rsid w:val="00295232"/>
    <w:rsid w:val="002B7D90"/>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42357"/>
    <w:rsid w:val="00754E67"/>
    <w:rsid w:val="00757B48"/>
    <w:rsid w:val="007A0698"/>
    <w:rsid w:val="007A2A26"/>
    <w:rsid w:val="007E6621"/>
    <w:rsid w:val="007F132C"/>
    <w:rsid w:val="00864F0E"/>
    <w:rsid w:val="008659BB"/>
    <w:rsid w:val="00867048"/>
    <w:rsid w:val="009B4E4F"/>
    <w:rsid w:val="009B5B24"/>
    <w:rsid w:val="009E7786"/>
    <w:rsid w:val="009F17E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DF078D"/>
    <w:rsid w:val="00E25868"/>
    <w:rsid w:val="00E86FF6"/>
    <w:rsid w:val="00E9661F"/>
    <w:rsid w:val="00EA5321"/>
    <w:rsid w:val="00EE6406"/>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2B7D90"/>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37095616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29005443">
      <w:bodyDiv w:val="1"/>
      <w:marLeft w:val="0"/>
      <w:marRight w:val="0"/>
      <w:marTop w:val="0"/>
      <w:marBottom w:val="0"/>
      <w:divBdr>
        <w:top w:val="none" w:sz="0" w:space="0" w:color="auto"/>
        <w:left w:val="none" w:sz="0" w:space="0" w:color="auto"/>
        <w:bottom w:val="none" w:sz="0" w:space="0" w:color="auto"/>
        <w:right w:val="none" w:sz="0" w:space="0" w:color="auto"/>
      </w:divBdr>
    </w:div>
    <w:div w:id="446001556">
      <w:bodyDiv w:val="1"/>
      <w:marLeft w:val="0"/>
      <w:marRight w:val="0"/>
      <w:marTop w:val="0"/>
      <w:marBottom w:val="0"/>
      <w:divBdr>
        <w:top w:val="none" w:sz="0" w:space="0" w:color="auto"/>
        <w:left w:val="none" w:sz="0" w:space="0" w:color="auto"/>
        <w:bottom w:val="none" w:sz="0" w:space="0" w:color="auto"/>
        <w:right w:val="none" w:sz="0" w:space="0" w:color="auto"/>
      </w:divBdr>
    </w:div>
    <w:div w:id="97341481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AF530-82C5-4F53-BC75-345EDC81CF72}"/>
</file>

<file path=customXml/itemProps2.xml><?xml version="1.0" encoding="utf-8"?>
<ds:datastoreItem xmlns:ds="http://schemas.openxmlformats.org/officeDocument/2006/customXml" ds:itemID="{2401332F-0F0B-4326-B6A5-E6F566637DB0}"/>
</file>

<file path=customXml/itemProps3.xml><?xml version="1.0" encoding="utf-8"?>
<ds:datastoreItem xmlns:ds="http://schemas.openxmlformats.org/officeDocument/2006/customXml" ds:itemID="{59EB8F8D-68B1-4B31-9184-84DEB97714A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22</TotalTime>
  <Pages>5</Pages>
  <Words>1168</Words>
  <Characters>6390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2011-05-04T15:41:00Z</cp:lastPrinted>
  <dcterms:created xsi:type="dcterms:W3CDTF">2011-05-04T13:34:00Z</dcterms:created>
  <dcterms:modified xsi:type="dcterms:W3CDTF">2011-05-04T16:08:00Z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1516000</vt:r8>
  </property>
</Properties>
</file>